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312A3739"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B57A2E">
        <w:rPr>
          <w:rFonts w:ascii="Times New Roman" w:hAnsi="Times New Roman"/>
        </w:rPr>
        <w:t>January 9</w:t>
      </w:r>
      <w:r w:rsidR="00196B0F" w:rsidRPr="009C5A63">
        <w:rPr>
          <w:rFonts w:ascii="Times New Roman" w:hAnsi="Times New Roman"/>
        </w:rPr>
        <w:t>,</w:t>
      </w:r>
      <w:r w:rsidR="002710F7">
        <w:rPr>
          <w:rFonts w:ascii="Times New Roman" w:hAnsi="Times New Roman"/>
        </w:rPr>
        <w:t xml:space="preserve"> 201</w:t>
      </w:r>
      <w:r w:rsidR="00B57A2E">
        <w:rPr>
          <w:rFonts w:ascii="Times New Roman" w:hAnsi="Times New Roman"/>
        </w:rPr>
        <w:t>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048F3145" w14:textId="541247E7" w:rsidR="00EE66EA" w:rsidRDefault="002F6513" w:rsidP="0040423E">
      <w:pPr>
        <w:rPr>
          <w:rFonts w:ascii="Times New Roman" w:hAnsi="Times New Roman"/>
        </w:rPr>
      </w:pPr>
      <w:r>
        <w:rPr>
          <w:rFonts w:ascii="Times New Roman" w:hAnsi="Times New Roman"/>
        </w:rPr>
        <w:t xml:space="preserve">   </w:t>
      </w:r>
      <w:r w:rsidR="00EE66EA">
        <w:rPr>
          <w:rFonts w:ascii="Times New Roman" w:hAnsi="Times New Roman"/>
        </w:rPr>
        <w:t xml:space="preserve">  Before the scheduled Council meeting, </w:t>
      </w:r>
      <w:r w:rsidR="003E7B97">
        <w:rPr>
          <w:rFonts w:ascii="Times New Roman" w:hAnsi="Times New Roman"/>
        </w:rPr>
        <w:t>Mayor Jones</w:t>
      </w:r>
      <w:r w:rsidR="00EE66EA">
        <w:rPr>
          <w:rFonts w:ascii="Times New Roman" w:hAnsi="Times New Roman"/>
        </w:rPr>
        <w:t xml:space="preserve"> swore in </w:t>
      </w:r>
      <w:r w:rsidR="003E7B97">
        <w:rPr>
          <w:rFonts w:ascii="Times New Roman" w:hAnsi="Times New Roman"/>
        </w:rPr>
        <w:t>Brad Marking</w:t>
      </w:r>
      <w:r w:rsidR="00EE66EA">
        <w:rPr>
          <w:rFonts w:ascii="Times New Roman" w:hAnsi="Times New Roman"/>
        </w:rPr>
        <w:t xml:space="preserve"> for </w:t>
      </w:r>
      <w:r w:rsidR="003E7B97">
        <w:rPr>
          <w:rFonts w:ascii="Times New Roman" w:hAnsi="Times New Roman"/>
        </w:rPr>
        <w:t>his first</w:t>
      </w:r>
      <w:r w:rsidR="00EE66EA">
        <w:rPr>
          <w:rFonts w:ascii="Times New Roman" w:hAnsi="Times New Roman"/>
        </w:rPr>
        <w:t xml:space="preserve"> term as </w:t>
      </w:r>
      <w:r w:rsidR="003E7B97">
        <w:rPr>
          <w:rFonts w:ascii="Times New Roman" w:hAnsi="Times New Roman"/>
        </w:rPr>
        <w:t>City Judge</w:t>
      </w:r>
      <w:r w:rsidR="00EE66EA">
        <w:rPr>
          <w:rFonts w:ascii="Times New Roman" w:hAnsi="Times New Roman"/>
        </w:rPr>
        <w:t>.</w:t>
      </w:r>
    </w:p>
    <w:p w14:paraId="1499A54D" w14:textId="77777777" w:rsidR="0032385D" w:rsidRDefault="0032385D" w:rsidP="0040423E">
      <w:pPr>
        <w:rPr>
          <w:rFonts w:ascii="Times New Roman" w:hAnsi="Times New Roman"/>
        </w:rPr>
      </w:pPr>
    </w:p>
    <w:p w14:paraId="65673F75" w14:textId="52B5E952"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B57A2E">
        <w:rPr>
          <w:rFonts w:ascii="Times New Roman" w:hAnsi="Times New Roman"/>
        </w:rPr>
        <w:t xml:space="preserve">Assistant </w:t>
      </w:r>
      <w:r w:rsidR="009A258A" w:rsidRPr="009C5A63">
        <w:rPr>
          <w:rFonts w:ascii="Times New Roman" w:hAnsi="Times New Roman"/>
        </w:rPr>
        <w:t>Clerk</w:t>
      </w:r>
      <w:r w:rsidR="00B57A2E">
        <w:rPr>
          <w:rFonts w:ascii="Times New Roman" w:hAnsi="Times New Roman"/>
        </w:rPr>
        <w:t xml:space="preserve"> Mann</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 xml:space="preserve">Picchioni, Liggett, </w:t>
      </w:r>
      <w:r w:rsidR="003E1106">
        <w:rPr>
          <w:rFonts w:ascii="Times New Roman" w:hAnsi="Times New Roman"/>
        </w:rPr>
        <w:t xml:space="preserve">Schladweiler, </w:t>
      </w:r>
      <w:r w:rsidR="00D3523B">
        <w:rPr>
          <w:rFonts w:ascii="Times New Roman" w:hAnsi="Times New Roman"/>
        </w:rPr>
        <w:t xml:space="preserve">Weitzeil, </w:t>
      </w:r>
      <w:r w:rsidR="00B57A2E">
        <w:rPr>
          <w:rFonts w:ascii="Times New Roman" w:hAnsi="Times New Roman"/>
        </w:rPr>
        <w:t xml:space="preserve">Griffith III, </w:t>
      </w:r>
      <w:r w:rsidR="00D3523B">
        <w:rPr>
          <w:rFonts w:ascii="Times New Roman" w:hAnsi="Times New Roman"/>
        </w:rPr>
        <w:t>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B57A2E">
        <w:rPr>
          <w:rFonts w:ascii="Times New Roman" w:hAnsi="Times New Roman"/>
        </w:rPr>
        <w:t xml:space="preserve">ere, Director Sibley and </w:t>
      </w:r>
      <w:r w:rsidR="00D3523B">
        <w:rPr>
          <w:rFonts w:ascii="Times New Roman" w:hAnsi="Times New Roman"/>
        </w:rPr>
        <w:t>Attorney Lundvall</w:t>
      </w:r>
      <w:r w:rsidR="00B57A2E">
        <w:rPr>
          <w:rFonts w:ascii="Times New Roman" w:hAnsi="Times New Roman"/>
        </w:rPr>
        <w:t xml:space="preserve">. </w:t>
      </w:r>
      <w:r w:rsidR="002E6ADC">
        <w:rPr>
          <w:rFonts w:ascii="Times New Roman" w:hAnsi="Times New Roman"/>
        </w:rPr>
        <w:t xml:space="preserve">Absent was </w:t>
      </w:r>
      <w:r w:rsidR="00D3523B">
        <w:rPr>
          <w:rFonts w:ascii="Times New Roman" w:hAnsi="Times New Roman"/>
        </w:rPr>
        <w:t xml:space="preserve">Perrella, and </w:t>
      </w:r>
      <w:r w:rsidR="00B57A2E">
        <w:rPr>
          <w:rFonts w:ascii="Times New Roman" w:hAnsi="Times New Roman"/>
        </w:rPr>
        <w:t>Clerk/Treasurer Lanter</w:t>
      </w:r>
    </w:p>
    <w:p w14:paraId="44FA4618" w14:textId="77777777" w:rsidR="00A971EB" w:rsidRPr="009C5A63" w:rsidRDefault="00A971EB" w:rsidP="0040423E">
      <w:pPr>
        <w:rPr>
          <w:rFonts w:ascii="Times New Roman" w:hAnsi="Times New Roman"/>
        </w:rPr>
      </w:pPr>
    </w:p>
    <w:p w14:paraId="505FD159" w14:textId="51018A3A" w:rsidR="00F92AEB"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EE66EA">
        <w:rPr>
          <w:rFonts w:ascii="Times New Roman" w:hAnsi="Times New Roman"/>
          <w:i/>
        </w:rPr>
        <w:t>Fisher</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B86CE2">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EE66EA">
        <w:rPr>
          <w:rFonts w:ascii="Times New Roman" w:hAnsi="Times New Roman"/>
          <w:i/>
        </w:rPr>
        <w:t>December 18,</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EE66EA">
        <w:rPr>
          <w:rFonts w:ascii="Times New Roman" w:hAnsi="Times New Roman"/>
          <w:i/>
        </w:rPr>
        <w:t xml:space="preserve"> amending the spelling of Sergeant and Treasurer</w:t>
      </w:r>
      <w:r w:rsidR="004E33B6">
        <w:rPr>
          <w:rFonts w:ascii="Times New Roman" w:hAnsi="Times New Roman"/>
          <w:i/>
        </w:rPr>
        <w:t>.</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06EF19E1" w14:textId="77777777" w:rsidR="009636EC" w:rsidRPr="009C5A63" w:rsidRDefault="009636EC">
      <w:pPr>
        <w:rPr>
          <w:rFonts w:ascii="Times New Roman" w:hAnsi="Times New Roman"/>
        </w:rPr>
      </w:pPr>
    </w:p>
    <w:p w14:paraId="1DC07859" w14:textId="0C7CF75C"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D3523B">
        <w:rPr>
          <w:rFonts w:ascii="Times New Roman" w:hAnsi="Times New Roman"/>
          <w:i/>
        </w:rPr>
        <w:t>Picchioni</w:t>
      </w:r>
      <w:r w:rsidR="002710F7">
        <w:rPr>
          <w:rFonts w:ascii="Times New Roman" w:hAnsi="Times New Roman"/>
          <w:i/>
        </w:rPr>
        <w:t>,</w:t>
      </w:r>
      <w:r w:rsidR="009636EC" w:rsidRPr="009C5A63">
        <w:rPr>
          <w:rFonts w:ascii="Times New Roman" w:hAnsi="Times New Roman"/>
          <w:i/>
        </w:rPr>
        <w:t xml:space="preserve"> seconded by </w:t>
      </w:r>
      <w:r w:rsidR="00D3523B">
        <w:rPr>
          <w:rFonts w:ascii="Times New Roman" w:hAnsi="Times New Roman"/>
          <w:i/>
        </w:rPr>
        <w:t>Schladweiler</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2E3469">
        <w:rPr>
          <w:rFonts w:ascii="Times New Roman" w:hAnsi="Times New Roman"/>
          <w:i/>
        </w:rPr>
        <w:t xml:space="preserve"> adding Water Authority</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51C51CA9" w14:textId="430137D0" w:rsidR="00947160" w:rsidRDefault="004B19F6" w:rsidP="00947160">
      <w:pPr>
        <w:rPr>
          <w:rFonts w:ascii="Times New Roman" w:hAnsi="Times New Roman"/>
        </w:rPr>
      </w:pPr>
      <w:r>
        <w:rPr>
          <w:rFonts w:ascii="Times New Roman" w:hAnsi="Times New Roman"/>
        </w:rPr>
        <w:t xml:space="preserve">     </w:t>
      </w:r>
      <w:r w:rsidR="00B1592B" w:rsidRPr="00A16BDA">
        <w:rPr>
          <w:rFonts w:ascii="Times New Roman" w:hAnsi="Times New Roman"/>
          <w:color w:val="00B050"/>
        </w:rPr>
        <w:t xml:space="preserve">   </w:t>
      </w:r>
      <w:r w:rsidR="00A45A07" w:rsidRPr="00A45A07">
        <w:rPr>
          <w:rFonts w:ascii="Times New Roman" w:hAnsi="Times New Roman"/>
          <w:b/>
        </w:rPr>
        <w:t>Law Enforcement:</w:t>
      </w:r>
      <w:r w:rsidR="00A45A07" w:rsidRPr="00A45A07">
        <w:rPr>
          <w:rFonts w:ascii="Times New Roman" w:hAnsi="Times New Roman"/>
        </w:rPr>
        <w:t xml:space="preserve"> </w:t>
      </w:r>
      <w:r w:rsidR="003E7B97">
        <w:rPr>
          <w:rFonts w:ascii="Times New Roman" w:hAnsi="Times New Roman"/>
        </w:rPr>
        <w:t xml:space="preserve">Undersheriff </w:t>
      </w:r>
      <w:r w:rsidR="003E7B97" w:rsidRPr="00A45A07">
        <w:rPr>
          <w:rFonts w:ascii="Times New Roman" w:hAnsi="Times New Roman"/>
        </w:rPr>
        <w:t>Bednar</w:t>
      </w:r>
      <w:r w:rsidR="00A45A07" w:rsidRPr="00A45A07">
        <w:rPr>
          <w:rFonts w:ascii="Times New Roman" w:hAnsi="Times New Roman"/>
        </w:rPr>
        <w:t xml:space="preserve"> </w:t>
      </w:r>
      <w:r w:rsidR="003E7B97">
        <w:rPr>
          <w:rFonts w:ascii="Times New Roman" w:hAnsi="Times New Roman"/>
        </w:rPr>
        <w:t>gave a copy of the</w:t>
      </w:r>
      <w:r w:rsidR="00A76DB5">
        <w:rPr>
          <w:rFonts w:ascii="Times New Roman" w:hAnsi="Times New Roman"/>
        </w:rPr>
        <w:t xml:space="preserve"> year to date</w:t>
      </w:r>
      <w:r w:rsidR="003E7B97">
        <w:rPr>
          <w:rFonts w:ascii="Times New Roman" w:hAnsi="Times New Roman"/>
        </w:rPr>
        <w:t xml:space="preserve"> statistics of citations to Assistant Clerk Mann.  </w:t>
      </w:r>
    </w:p>
    <w:p w14:paraId="3622CF63" w14:textId="5B94AB00" w:rsidR="00A45A07" w:rsidRDefault="00A45A07" w:rsidP="00947160">
      <w:pPr>
        <w:rPr>
          <w:rFonts w:ascii="Times New Roman" w:hAnsi="Times New Roman"/>
        </w:rPr>
      </w:pPr>
    </w:p>
    <w:p w14:paraId="50324FBC" w14:textId="0324187F" w:rsidR="00B66F00" w:rsidRDefault="003E7B97" w:rsidP="003100DB">
      <w:pPr>
        <w:rPr>
          <w:rFonts w:ascii="Times New Roman" w:hAnsi="Times New Roman"/>
        </w:rPr>
      </w:pPr>
      <w:r>
        <w:rPr>
          <w:rFonts w:ascii="Times New Roman" w:hAnsi="Times New Roman"/>
        </w:rPr>
        <w:t xml:space="preserve">     </w:t>
      </w:r>
      <w:r w:rsidRPr="00A76DB5">
        <w:rPr>
          <w:rFonts w:ascii="Times New Roman" w:hAnsi="Times New Roman"/>
          <w:b/>
        </w:rPr>
        <w:t>Public Comment:</w:t>
      </w:r>
      <w:r>
        <w:rPr>
          <w:rFonts w:ascii="Times New Roman" w:hAnsi="Times New Roman"/>
        </w:rPr>
        <w:t xml:space="preserve">  Donna Marmon thanked the Mayor and </w:t>
      </w:r>
      <w:r w:rsidR="00B44995">
        <w:rPr>
          <w:rFonts w:ascii="Times New Roman" w:hAnsi="Times New Roman"/>
        </w:rPr>
        <w:t xml:space="preserve">City </w:t>
      </w:r>
      <w:r>
        <w:rPr>
          <w:rFonts w:ascii="Times New Roman" w:hAnsi="Times New Roman"/>
        </w:rPr>
        <w:t>Council</w:t>
      </w:r>
      <w:r w:rsidR="00A76DB5">
        <w:rPr>
          <w:rFonts w:ascii="Times New Roman" w:hAnsi="Times New Roman"/>
        </w:rPr>
        <w:t xml:space="preserve"> for giving the Swimmers Forever group the opportunity to write a grant in the amount of $5</w:t>
      </w:r>
      <w:r w:rsidR="00314565">
        <w:rPr>
          <w:rFonts w:ascii="Times New Roman" w:hAnsi="Times New Roman"/>
        </w:rPr>
        <w:t>,</w:t>
      </w:r>
      <w:bookmarkStart w:id="0" w:name="_GoBack"/>
      <w:bookmarkEnd w:id="0"/>
      <w:r w:rsidR="00A76DB5">
        <w:rPr>
          <w:rFonts w:ascii="Times New Roman" w:hAnsi="Times New Roman"/>
        </w:rPr>
        <w:t xml:space="preserve">000.00 which was approved by the Montana Main Street Program. </w:t>
      </w:r>
    </w:p>
    <w:p w14:paraId="673EEF9F" w14:textId="13D8A1D3" w:rsidR="00F50B6C" w:rsidRDefault="00F50B6C" w:rsidP="003100DB">
      <w:pPr>
        <w:rPr>
          <w:rFonts w:ascii="Times New Roman" w:hAnsi="Times New Roman"/>
        </w:rPr>
      </w:pPr>
      <w:r>
        <w:rPr>
          <w:rFonts w:ascii="Times New Roman" w:hAnsi="Times New Roman"/>
        </w:rPr>
        <w:t xml:space="preserve">     Matt Davis</w:t>
      </w:r>
      <w:r w:rsidR="00A2512C">
        <w:rPr>
          <w:rFonts w:ascii="Times New Roman" w:hAnsi="Times New Roman"/>
        </w:rPr>
        <w:t xml:space="preserve"> is new to town, has a few questions</w:t>
      </w:r>
      <w:r w:rsidR="00F11937">
        <w:rPr>
          <w:rFonts w:ascii="Times New Roman" w:hAnsi="Times New Roman"/>
        </w:rPr>
        <w:t xml:space="preserve"> and comment</w:t>
      </w:r>
      <w:r w:rsidR="00A2512C">
        <w:rPr>
          <w:rFonts w:ascii="Times New Roman" w:hAnsi="Times New Roman"/>
        </w:rPr>
        <w:t>.</w:t>
      </w:r>
      <w:r>
        <w:rPr>
          <w:rFonts w:ascii="Times New Roman" w:hAnsi="Times New Roman"/>
        </w:rPr>
        <w:t xml:space="preserve">  </w:t>
      </w:r>
      <w:r w:rsidR="00A2512C">
        <w:rPr>
          <w:rFonts w:ascii="Times New Roman" w:hAnsi="Times New Roman"/>
        </w:rPr>
        <w:t>W</w:t>
      </w:r>
      <w:r>
        <w:rPr>
          <w:rFonts w:ascii="Times New Roman" w:hAnsi="Times New Roman"/>
        </w:rPr>
        <w:t xml:space="preserve">hen </w:t>
      </w:r>
      <w:r w:rsidR="00A2512C">
        <w:rPr>
          <w:rFonts w:ascii="Times New Roman" w:hAnsi="Times New Roman"/>
        </w:rPr>
        <w:t xml:space="preserve">are </w:t>
      </w:r>
      <w:r>
        <w:rPr>
          <w:rFonts w:ascii="Times New Roman" w:hAnsi="Times New Roman"/>
        </w:rPr>
        <w:t xml:space="preserve">streets going to get paved from the installation of water </w:t>
      </w:r>
      <w:r w:rsidR="00F11937">
        <w:rPr>
          <w:rFonts w:ascii="Times New Roman" w:hAnsi="Times New Roman"/>
        </w:rPr>
        <w:t>mains?</w:t>
      </w:r>
      <w:r>
        <w:rPr>
          <w:rFonts w:ascii="Times New Roman" w:hAnsi="Times New Roman"/>
        </w:rPr>
        <w:t xml:space="preserve"> Director Sibley explained that the weather has to be warmer due to the type of equipment the City uses.  </w:t>
      </w:r>
    </w:p>
    <w:p w14:paraId="556D4FAD" w14:textId="2B70E132" w:rsidR="00F11937" w:rsidRDefault="00F11937" w:rsidP="003100DB">
      <w:pPr>
        <w:rPr>
          <w:rFonts w:ascii="Times New Roman" w:hAnsi="Times New Roman"/>
        </w:rPr>
      </w:pPr>
      <w:r>
        <w:rPr>
          <w:rFonts w:ascii="Times New Roman" w:hAnsi="Times New Roman"/>
        </w:rPr>
        <w:t xml:space="preserve">     Is my residence in the TIF</w:t>
      </w:r>
      <w:r w:rsidR="00E86273">
        <w:rPr>
          <w:rFonts w:ascii="Times New Roman" w:hAnsi="Times New Roman"/>
        </w:rPr>
        <w:t xml:space="preserve"> (Tax Increment Financing)</w:t>
      </w:r>
      <w:r>
        <w:rPr>
          <w:rFonts w:ascii="Times New Roman" w:hAnsi="Times New Roman"/>
        </w:rPr>
        <w:t xml:space="preserve"> District?  Yes, per Mayor Jones.  Mr. Davis talked to Compliance Officer Hoiland about beautifying his place.  Mayor Jones explained the process and he’s welcome to stop by the City Office to pickup information about the TIF</w:t>
      </w:r>
      <w:r w:rsidR="008E561C">
        <w:rPr>
          <w:rFonts w:ascii="Times New Roman" w:hAnsi="Times New Roman"/>
        </w:rPr>
        <w:t xml:space="preserve"> (Tax Increment Financing)</w:t>
      </w:r>
      <w:r>
        <w:rPr>
          <w:rFonts w:ascii="Times New Roman" w:hAnsi="Times New Roman"/>
        </w:rPr>
        <w:t xml:space="preserve"> and discuss more with her.  </w:t>
      </w:r>
    </w:p>
    <w:p w14:paraId="33505F62" w14:textId="303F5D36" w:rsidR="00F11937" w:rsidRDefault="00F11937" w:rsidP="003100DB">
      <w:pPr>
        <w:rPr>
          <w:rFonts w:ascii="Times New Roman" w:hAnsi="Times New Roman"/>
        </w:rPr>
      </w:pPr>
      <w:r>
        <w:rPr>
          <w:rFonts w:ascii="Times New Roman" w:hAnsi="Times New Roman"/>
        </w:rPr>
        <w:t xml:space="preserve">     </w:t>
      </w:r>
      <w:r w:rsidR="008E561C">
        <w:rPr>
          <w:rFonts w:ascii="Times New Roman" w:hAnsi="Times New Roman"/>
        </w:rPr>
        <w:t xml:space="preserve">Mr. Davis says the </w:t>
      </w:r>
      <w:r>
        <w:rPr>
          <w:rFonts w:ascii="Times New Roman" w:hAnsi="Times New Roman"/>
        </w:rPr>
        <w:t xml:space="preserve">water is the reason people aren’t moving to Roundup.  Councilmember Picchioni explained that we are closer than we have ever been with getting better water and are waiting on Congress, it’s a process.  </w:t>
      </w:r>
    </w:p>
    <w:p w14:paraId="6EE68FA6" w14:textId="5DB5BCE0" w:rsidR="00F11937" w:rsidRDefault="00F11937" w:rsidP="003100DB">
      <w:pPr>
        <w:rPr>
          <w:rFonts w:ascii="Times New Roman" w:hAnsi="Times New Roman"/>
        </w:rPr>
      </w:pPr>
      <w:r>
        <w:rPr>
          <w:rFonts w:ascii="Times New Roman" w:hAnsi="Times New Roman"/>
        </w:rPr>
        <w:t xml:space="preserve">     </w:t>
      </w:r>
    </w:p>
    <w:p w14:paraId="4FEC7816" w14:textId="648E9796" w:rsidR="00A76DB5" w:rsidRPr="00F11937" w:rsidRDefault="00A2512C" w:rsidP="00B37B61">
      <w:pPr>
        <w:rPr>
          <w:rFonts w:ascii="Times New Roman" w:hAnsi="Times New Roman"/>
        </w:rPr>
      </w:pPr>
      <w:r>
        <w:rPr>
          <w:rFonts w:ascii="Times New Roman" w:hAnsi="Times New Roman"/>
        </w:rPr>
        <w:t xml:space="preserve">     </w:t>
      </w:r>
      <w:r w:rsidR="00B66F00" w:rsidRPr="00944A11">
        <w:rPr>
          <w:rFonts w:ascii="Times New Roman" w:hAnsi="Times New Roman"/>
          <w:b/>
        </w:rPr>
        <w:t>Mayor Jones:</w:t>
      </w:r>
      <w:r w:rsidR="00B66F00">
        <w:rPr>
          <w:rFonts w:ascii="Times New Roman" w:hAnsi="Times New Roman"/>
          <w:color w:val="00B050"/>
        </w:rPr>
        <w:t xml:space="preserve"> </w:t>
      </w:r>
      <w:r w:rsidR="00A76DB5" w:rsidRPr="00463D73">
        <w:rPr>
          <w:rFonts w:ascii="Times New Roman" w:hAnsi="Times New Roman"/>
        </w:rPr>
        <w:t xml:space="preserve">The lease agreement between the City and Homes on the Range for lot 12 to provide restrooms to the stage area was signed between both parties.  </w:t>
      </w:r>
    </w:p>
    <w:p w14:paraId="21A4A50E" w14:textId="0A6C8C4C" w:rsidR="00C55A34" w:rsidRPr="000803F9" w:rsidRDefault="00A76DB5" w:rsidP="00B37B61">
      <w:pPr>
        <w:rPr>
          <w:rFonts w:ascii="Times New Roman" w:hAnsi="Times New Roman"/>
          <w:color w:val="00B050"/>
        </w:rPr>
      </w:pPr>
      <w:r>
        <w:rPr>
          <w:rFonts w:ascii="Times New Roman" w:hAnsi="Times New Roman"/>
        </w:rPr>
        <w:t xml:space="preserve">     </w:t>
      </w:r>
      <w:r w:rsidR="00463D73" w:rsidRPr="00463D73">
        <w:rPr>
          <w:rFonts w:ascii="Times New Roman" w:hAnsi="Times New Roman"/>
        </w:rPr>
        <w:t xml:space="preserve">Tracy Spears of DNRC </w:t>
      </w:r>
      <w:r w:rsidR="00C55A34" w:rsidRPr="00463D73">
        <w:rPr>
          <w:rFonts w:ascii="Times New Roman" w:hAnsi="Times New Roman"/>
        </w:rPr>
        <w:t>(</w:t>
      </w:r>
      <w:r w:rsidR="00463D73" w:rsidRPr="00463D73">
        <w:rPr>
          <w:rFonts w:ascii="Times New Roman" w:hAnsi="Times New Roman"/>
        </w:rPr>
        <w:t>Department of Natural Resources and Conservation</w:t>
      </w:r>
      <w:r w:rsidR="00C55A34" w:rsidRPr="00463D73">
        <w:rPr>
          <w:rFonts w:ascii="Times New Roman" w:hAnsi="Times New Roman"/>
        </w:rPr>
        <w:t>) will be here for a meeting January 16</w:t>
      </w:r>
      <w:r w:rsidR="00C55A34" w:rsidRPr="00463D73">
        <w:rPr>
          <w:rFonts w:ascii="Times New Roman" w:hAnsi="Times New Roman"/>
          <w:vertAlign w:val="superscript"/>
        </w:rPr>
        <w:t>th</w:t>
      </w:r>
      <w:r w:rsidR="00C55A34" w:rsidRPr="00463D73">
        <w:rPr>
          <w:rFonts w:ascii="Times New Roman" w:hAnsi="Times New Roman"/>
        </w:rPr>
        <w:t xml:space="preserve"> @ 3:30pm to discuss</w:t>
      </w:r>
      <w:r w:rsidR="00463D73">
        <w:rPr>
          <w:rFonts w:ascii="Times New Roman" w:hAnsi="Times New Roman"/>
        </w:rPr>
        <w:t xml:space="preserve"> the</w:t>
      </w:r>
      <w:r w:rsidR="00C55A34" w:rsidRPr="00463D73">
        <w:rPr>
          <w:rFonts w:ascii="Times New Roman" w:hAnsi="Times New Roman"/>
        </w:rPr>
        <w:t xml:space="preserve"> flood plain.  </w:t>
      </w:r>
    </w:p>
    <w:p w14:paraId="7CD0E4BE" w14:textId="1523605B" w:rsidR="00C55A34" w:rsidRPr="00463D73" w:rsidRDefault="00C55A34" w:rsidP="00B37B61">
      <w:pPr>
        <w:rPr>
          <w:rFonts w:ascii="Times New Roman" w:hAnsi="Times New Roman"/>
        </w:rPr>
      </w:pPr>
      <w:r w:rsidRPr="00463D73">
        <w:rPr>
          <w:rFonts w:ascii="Times New Roman" w:hAnsi="Times New Roman"/>
        </w:rPr>
        <w:t xml:space="preserve">     </w:t>
      </w:r>
      <w:r w:rsidR="00463D73" w:rsidRPr="00463D73">
        <w:rPr>
          <w:rFonts w:ascii="Times New Roman" w:hAnsi="Times New Roman"/>
        </w:rPr>
        <w:t xml:space="preserve">The first </w:t>
      </w:r>
      <w:r w:rsidRPr="00463D73">
        <w:rPr>
          <w:rFonts w:ascii="Times New Roman" w:hAnsi="Times New Roman"/>
        </w:rPr>
        <w:t xml:space="preserve">Public hearing for CDGB </w:t>
      </w:r>
      <w:r w:rsidR="00463D73" w:rsidRPr="00463D73">
        <w:rPr>
          <w:rFonts w:ascii="Times New Roman" w:hAnsi="Times New Roman"/>
        </w:rPr>
        <w:t xml:space="preserve">(Community Development Block Grant) </w:t>
      </w:r>
      <w:r w:rsidRPr="00463D73">
        <w:rPr>
          <w:rFonts w:ascii="Times New Roman" w:hAnsi="Times New Roman"/>
        </w:rPr>
        <w:t xml:space="preserve">will be held </w:t>
      </w:r>
      <w:r w:rsidR="00463D73" w:rsidRPr="00463D73">
        <w:rPr>
          <w:rFonts w:ascii="Times New Roman" w:hAnsi="Times New Roman"/>
        </w:rPr>
        <w:t>mid-February</w:t>
      </w:r>
      <w:r w:rsidRPr="00463D73">
        <w:rPr>
          <w:rFonts w:ascii="Times New Roman" w:hAnsi="Times New Roman"/>
        </w:rPr>
        <w:t>.</w:t>
      </w:r>
    </w:p>
    <w:p w14:paraId="40AD216B" w14:textId="102F71CB" w:rsidR="00C55A34" w:rsidRPr="00463D73" w:rsidRDefault="00C55A34" w:rsidP="00C55A34">
      <w:pPr>
        <w:rPr>
          <w:rFonts w:ascii="Times New Roman" w:hAnsi="Times New Roman"/>
        </w:rPr>
      </w:pPr>
      <w:r w:rsidRPr="00463D73">
        <w:rPr>
          <w:rFonts w:ascii="Times New Roman" w:hAnsi="Times New Roman"/>
        </w:rPr>
        <w:t xml:space="preserve">     Mayor Jones attended the Coal Board meeting along with Maintenance Supervisor Russell in Billings. The City was approved for two grants to purchase a dura </w:t>
      </w:r>
      <w:proofErr w:type="spellStart"/>
      <w:r w:rsidRPr="00463D73">
        <w:rPr>
          <w:rFonts w:ascii="Times New Roman" w:hAnsi="Times New Roman"/>
        </w:rPr>
        <w:t>patcher</w:t>
      </w:r>
      <w:proofErr w:type="spellEnd"/>
      <w:r w:rsidRPr="00463D73">
        <w:rPr>
          <w:rFonts w:ascii="Times New Roman" w:hAnsi="Times New Roman"/>
        </w:rPr>
        <w:t xml:space="preserve"> and water truck.</w:t>
      </w:r>
    </w:p>
    <w:p w14:paraId="7FF0DF6A" w14:textId="07F1B0B7" w:rsidR="00C55A34" w:rsidRPr="000803F9" w:rsidRDefault="00C55A34" w:rsidP="00C55A34">
      <w:pPr>
        <w:rPr>
          <w:rFonts w:ascii="Times New Roman" w:hAnsi="Times New Roman"/>
          <w:color w:val="00B050"/>
        </w:rPr>
      </w:pPr>
      <w:r w:rsidRPr="000803F9">
        <w:rPr>
          <w:rFonts w:ascii="Times New Roman" w:hAnsi="Times New Roman"/>
          <w:color w:val="00B050"/>
        </w:rPr>
        <w:t xml:space="preserve">     </w:t>
      </w:r>
      <w:r w:rsidRPr="00463D73">
        <w:rPr>
          <w:rFonts w:ascii="Times New Roman" w:hAnsi="Times New Roman"/>
        </w:rPr>
        <w:t xml:space="preserve">The City’s new dump truck was delivered Tuesday. </w:t>
      </w:r>
    </w:p>
    <w:p w14:paraId="0F905829" w14:textId="3CD501FC" w:rsidR="00C55A34" w:rsidRPr="000803F9" w:rsidRDefault="00C55A34" w:rsidP="00C55A34">
      <w:pPr>
        <w:rPr>
          <w:rFonts w:ascii="Times New Roman" w:hAnsi="Times New Roman"/>
          <w:color w:val="00B050"/>
        </w:rPr>
      </w:pPr>
      <w:r w:rsidRPr="000803F9">
        <w:rPr>
          <w:rFonts w:ascii="Times New Roman" w:hAnsi="Times New Roman"/>
          <w:color w:val="00B050"/>
        </w:rPr>
        <w:t xml:space="preserve">     </w:t>
      </w:r>
      <w:r w:rsidRPr="00463D73">
        <w:rPr>
          <w:rFonts w:ascii="Times New Roman" w:hAnsi="Times New Roman"/>
        </w:rPr>
        <w:t xml:space="preserve">Mayor Jones would like the Zoning Committee to meet and discuss the TIF </w:t>
      </w:r>
      <w:r w:rsidR="008E561C">
        <w:rPr>
          <w:rFonts w:ascii="Times New Roman" w:hAnsi="Times New Roman"/>
        </w:rPr>
        <w:t xml:space="preserve">(Tax Increment Financing) </w:t>
      </w:r>
      <w:r w:rsidRPr="00463D73">
        <w:rPr>
          <w:rFonts w:ascii="Times New Roman" w:hAnsi="Times New Roman"/>
        </w:rPr>
        <w:t xml:space="preserve">District.  </w:t>
      </w:r>
    </w:p>
    <w:p w14:paraId="0742039C" w14:textId="4D5A4270" w:rsidR="00C55A34" w:rsidRDefault="00C55A34" w:rsidP="00C55A34">
      <w:pPr>
        <w:rPr>
          <w:rFonts w:ascii="Times New Roman" w:hAnsi="Times New Roman"/>
        </w:rPr>
      </w:pPr>
      <w:r w:rsidRPr="000803F9">
        <w:rPr>
          <w:rFonts w:ascii="Times New Roman" w:hAnsi="Times New Roman"/>
          <w:color w:val="00B050"/>
        </w:rPr>
        <w:t xml:space="preserve">     </w:t>
      </w:r>
      <w:r w:rsidR="000803F9" w:rsidRPr="00463D73">
        <w:rPr>
          <w:rFonts w:ascii="Times New Roman" w:hAnsi="Times New Roman"/>
        </w:rPr>
        <w:t>Superintendent Chad Sealey called Mayor Jones letting her know that Randy Hafer will be attending the School Board meeting Monday night to give an update on the old Central school</w:t>
      </w:r>
      <w:r w:rsidR="00463D73" w:rsidRPr="00463D73">
        <w:rPr>
          <w:rFonts w:ascii="Times New Roman" w:hAnsi="Times New Roman"/>
        </w:rPr>
        <w:t xml:space="preserve"> progress</w:t>
      </w:r>
      <w:r w:rsidR="000803F9" w:rsidRPr="00463D73">
        <w:rPr>
          <w:rFonts w:ascii="Times New Roman" w:hAnsi="Times New Roman"/>
        </w:rPr>
        <w:t xml:space="preserve">.  </w:t>
      </w:r>
      <w:r w:rsidRPr="00463D73">
        <w:rPr>
          <w:rFonts w:ascii="Times New Roman" w:hAnsi="Times New Roman"/>
        </w:rPr>
        <w:t xml:space="preserve"> </w:t>
      </w:r>
    </w:p>
    <w:p w14:paraId="1AB3A093" w14:textId="54B04304" w:rsidR="00F11937" w:rsidRPr="009D190D" w:rsidRDefault="00F11937" w:rsidP="00C55A34">
      <w:pPr>
        <w:rPr>
          <w:rFonts w:ascii="Times New Roman" w:hAnsi="Times New Roman"/>
        </w:rPr>
      </w:pPr>
      <w:r w:rsidRPr="009D190D">
        <w:rPr>
          <w:rFonts w:ascii="Times New Roman" w:hAnsi="Times New Roman"/>
        </w:rPr>
        <w:t xml:space="preserve">     A copy </w:t>
      </w:r>
      <w:r w:rsidR="009D190D" w:rsidRPr="009D190D">
        <w:rPr>
          <w:rFonts w:ascii="Times New Roman" w:hAnsi="Times New Roman"/>
        </w:rPr>
        <w:t xml:space="preserve">of a letter from the Mayor of Hamilton to Senator Ellsworth concerning quarterly entitlement share money was given to the City Council.  Councilmember Schladweiler would like a letter with the City of Roundups letterhead and every Councilmembers signature sent to Helena.  Mayor Jones suggested a signature sheet be placed at the front desk for residence to sign saying NO to any proposed changes regarding the entitlement share payments.  </w:t>
      </w:r>
    </w:p>
    <w:p w14:paraId="7BD0DE14" w14:textId="4A74AE4F" w:rsidR="00CE52C3" w:rsidRPr="00FC54C2" w:rsidRDefault="00E57BFA" w:rsidP="00B37B61">
      <w:pPr>
        <w:rPr>
          <w:rFonts w:ascii="Times New Roman" w:hAnsi="Times New Roman"/>
        </w:rPr>
      </w:pPr>
      <w:r>
        <w:rPr>
          <w:rFonts w:ascii="Times New Roman" w:hAnsi="Times New Roman"/>
          <w:color w:val="00B050"/>
        </w:rPr>
        <w:t xml:space="preserve">     </w:t>
      </w:r>
      <w:r w:rsidR="0072281D" w:rsidRPr="00FC54C2">
        <w:rPr>
          <w:rFonts w:ascii="Times New Roman" w:hAnsi="Times New Roman"/>
        </w:rPr>
        <w:t xml:space="preserve"> </w:t>
      </w:r>
      <w:r w:rsidR="00A76DB5">
        <w:rPr>
          <w:rFonts w:ascii="Times New Roman" w:hAnsi="Times New Roman"/>
        </w:rPr>
        <w:t>Mayor Jones would like</w:t>
      </w:r>
      <w:r w:rsidR="008E561C">
        <w:rPr>
          <w:rFonts w:ascii="Times New Roman" w:hAnsi="Times New Roman"/>
        </w:rPr>
        <w:t xml:space="preserve"> discussion of</w:t>
      </w:r>
      <w:r w:rsidR="00A76DB5">
        <w:rPr>
          <w:rFonts w:ascii="Times New Roman" w:hAnsi="Times New Roman"/>
        </w:rPr>
        <w:t xml:space="preserve"> the Employee Policy on a future agenda.</w:t>
      </w:r>
    </w:p>
    <w:p w14:paraId="1EFD8AE1" w14:textId="0EA4BF88" w:rsidR="00B66F00" w:rsidRDefault="00B66F00" w:rsidP="003100DB">
      <w:pPr>
        <w:rPr>
          <w:rFonts w:ascii="Times New Roman" w:hAnsi="Times New Roman"/>
        </w:rPr>
      </w:pPr>
    </w:p>
    <w:p w14:paraId="013D02A1" w14:textId="77777777" w:rsidR="002F6513" w:rsidRPr="00F50B6C" w:rsidRDefault="002F6513" w:rsidP="002F6513">
      <w:pPr>
        <w:rPr>
          <w:rStyle w:val="st1"/>
          <w:rFonts w:ascii="Times New Roman" w:hAnsi="Times New Roman"/>
          <w:color w:val="FF0000"/>
        </w:rPr>
      </w:pPr>
      <w:r w:rsidRPr="008406D9">
        <w:rPr>
          <w:rStyle w:val="st1"/>
          <w:rFonts w:ascii="Times New Roman" w:hAnsi="Times New Roman"/>
          <w:b/>
          <w:lang w:val="en"/>
        </w:rPr>
        <w:t>Water Authority</w:t>
      </w:r>
      <w:r>
        <w:rPr>
          <w:rStyle w:val="st1"/>
          <w:rFonts w:ascii="Times New Roman" w:hAnsi="Times New Roman"/>
          <w:b/>
          <w:lang w:val="en"/>
        </w:rPr>
        <w:t xml:space="preserve"> meeting given by Director Sibley: </w:t>
      </w:r>
      <w:r>
        <w:rPr>
          <w:rStyle w:val="st1"/>
          <w:rFonts w:ascii="Times New Roman" w:hAnsi="Times New Roman"/>
          <w:lang w:val="en"/>
        </w:rPr>
        <w:t xml:space="preserve">Met this afternoon. We are on the back burner waiting on the government. No changes.   </w:t>
      </w:r>
    </w:p>
    <w:p w14:paraId="61547C9A" w14:textId="77777777" w:rsidR="002F6513" w:rsidRDefault="002F6513" w:rsidP="003100DB">
      <w:pPr>
        <w:rPr>
          <w:rFonts w:ascii="Times New Roman" w:hAnsi="Times New Roman"/>
        </w:rPr>
      </w:pPr>
    </w:p>
    <w:p w14:paraId="0FDF1BFD" w14:textId="76C41C5A" w:rsidR="00FC54C2" w:rsidRDefault="00FC54C2" w:rsidP="003100DB">
      <w:pPr>
        <w:rPr>
          <w:rFonts w:ascii="Times New Roman" w:hAnsi="Times New Roman"/>
        </w:rPr>
      </w:pPr>
      <w:r>
        <w:rPr>
          <w:rFonts w:ascii="Times New Roman" w:hAnsi="Times New Roman"/>
        </w:rPr>
        <w:t xml:space="preserve">     </w:t>
      </w:r>
      <w:r w:rsidRPr="00FC54C2">
        <w:rPr>
          <w:rFonts w:ascii="Times New Roman" w:hAnsi="Times New Roman"/>
          <w:b/>
        </w:rPr>
        <w:t>Attorney Lance Lundvall:</w:t>
      </w:r>
      <w:r>
        <w:rPr>
          <w:rFonts w:ascii="Times New Roman" w:hAnsi="Times New Roman"/>
        </w:rPr>
        <w:t xml:space="preserve">  </w:t>
      </w:r>
      <w:r w:rsidR="000803F9">
        <w:rPr>
          <w:rFonts w:ascii="Times New Roman" w:hAnsi="Times New Roman"/>
        </w:rPr>
        <w:t>Brad Marking (newly appointed City Judge) can approach the City Council as to what specific changes he would like made to the Interlocal Agreement between the County and City for Judge.  Attorney Lundvall emailed Mayor Jones</w:t>
      </w:r>
      <w:r w:rsidR="00F50B6C">
        <w:rPr>
          <w:rFonts w:ascii="Times New Roman" w:hAnsi="Times New Roman"/>
        </w:rPr>
        <w:t xml:space="preserve"> concerning junk vehicles. </w:t>
      </w:r>
    </w:p>
    <w:p w14:paraId="4F91A8E4" w14:textId="77777777" w:rsidR="00873C4B" w:rsidRDefault="003E42DA" w:rsidP="00F017E6">
      <w:pPr>
        <w:rPr>
          <w:rFonts w:ascii="Times New Roman" w:hAnsi="Times New Roman"/>
          <w:color w:val="FF0000"/>
        </w:rPr>
      </w:pPr>
      <w:r w:rsidRPr="003E42DA">
        <w:rPr>
          <w:rFonts w:ascii="Times New Roman" w:hAnsi="Times New Roman"/>
          <w:color w:val="FF0000"/>
        </w:rPr>
        <w:t xml:space="preserve">     </w:t>
      </w:r>
    </w:p>
    <w:p w14:paraId="1E18CE53" w14:textId="18399534" w:rsidR="005051E0" w:rsidRPr="002F6513" w:rsidRDefault="00873C4B" w:rsidP="0072281D">
      <w:pPr>
        <w:rPr>
          <w:rStyle w:val="st1"/>
          <w:rFonts w:ascii="Times New Roman" w:hAnsi="Times New Roman"/>
          <w:color w:val="FF0000"/>
        </w:rPr>
      </w:pPr>
      <w:r>
        <w:rPr>
          <w:rFonts w:ascii="Times New Roman" w:hAnsi="Times New Roman"/>
          <w:color w:val="FF0000"/>
        </w:rPr>
        <w:t xml:space="preserve">    </w:t>
      </w:r>
      <w:r w:rsidR="00FC54C2">
        <w:rPr>
          <w:rFonts w:ascii="Times New Roman" w:hAnsi="Times New Roman"/>
          <w:color w:val="FF0000"/>
        </w:rPr>
        <w:t xml:space="preserve"> </w:t>
      </w:r>
      <w:r w:rsidR="008406D9">
        <w:rPr>
          <w:rStyle w:val="st1"/>
          <w:rFonts w:ascii="Times New Roman" w:hAnsi="Times New Roman"/>
          <w:lang w:val="en"/>
        </w:rPr>
        <w:t xml:space="preserve"> </w:t>
      </w:r>
      <w:r w:rsidR="005051E0">
        <w:rPr>
          <w:rStyle w:val="st1"/>
          <w:rFonts w:ascii="Times New Roman" w:hAnsi="Times New Roman"/>
          <w:lang w:val="en"/>
        </w:rPr>
        <w:t xml:space="preserve"> Floyd Fisher </w:t>
      </w:r>
      <w:r w:rsidR="00463D73">
        <w:rPr>
          <w:rStyle w:val="st1"/>
          <w:rFonts w:ascii="Times New Roman" w:hAnsi="Times New Roman"/>
          <w:lang w:val="en"/>
        </w:rPr>
        <w:t xml:space="preserve">of DES (Disaster Emergency Service) </w:t>
      </w:r>
      <w:r w:rsidR="005051E0">
        <w:rPr>
          <w:rStyle w:val="st1"/>
          <w:rFonts w:ascii="Times New Roman" w:hAnsi="Times New Roman"/>
          <w:lang w:val="en"/>
        </w:rPr>
        <w:t xml:space="preserve">reported on the FEMA </w:t>
      </w:r>
      <w:r w:rsidR="00463D73">
        <w:rPr>
          <w:rStyle w:val="st1"/>
          <w:rFonts w:ascii="Times New Roman" w:hAnsi="Times New Roman"/>
          <w:lang w:val="en"/>
        </w:rPr>
        <w:t>(</w:t>
      </w:r>
      <w:bookmarkStart w:id="1" w:name="_Hlk534967428"/>
      <w:r w:rsidR="00463D73">
        <w:rPr>
          <w:rStyle w:val="st1"/>
          <w:rFonts w:ascii="Times New Roman" w:hAnsi="Times New Roman"/>
          <w:lang w:val="en"/>
        </w:rPr>
        <w:t xml:space="preserve">Federal Emergency Management </w:t>
      </w:r>
      <w:bookmarkEnd w:id="1"/>
      <w:r w:rsidR="00463D73">
        <w:rPr>
          <w:rStyle w:val="st1"/>
          <w:rFonts w:ascii="Times New Roman" w:hAnsi="Times New Roman"/>
          <w:lang w:val="en"/>
        </w:rPr>
        <w:t xml:space="preserve">Agency) </w:t>
      </w:r>
      <w:r w:rsidR="00605FF7">
        <w:rPr>
          <w:rStyle w:val="st1"/>
          <w:rFonts w:ascii="Times New Roman" w:hAnsi="Times New Roman"/>
          <w:lang w:val="en"/>
        </w:rPr>
        <w:t>b</w:t>
      </w:r>
      <w:r w:rsidR="009146B5">
        <w:rPr>
          <w:rStyle w:val="st1"/>
          <w:rFonts w:ascii="Times New Roman" w:hAnsi="Times New Roman"/>
          <w:lang w:val="en"/>
        </w:rPr>
        <w:t xml:space="preserve">uyout </w:t>
      </w:r>
      <w:r w:rsidR="00605FF7">
        <w:rPr>
          <w:rStyle w:val="st1"/>
          <w:rFonts w:ascii="Times New Roman" w:hAnsi="Times New Roman"/>
          <w:lang w:val="en"/>
        </w:rPr>
        <w:t>p</w:t>
      </w:r>
      <w:r w:rsidR="009146B5">
        <w:rPr>
          <w:rStyle w:val="st1"/>
          <w:rFonts w:ascii="Times New Roman" w:hAnsi="Times New Roman"/>
          <w:lang w:val="en"/>
        </w:rPr>
        <w:t xml:space="preserve">rogram.  </w:t>
      </w:r>
      <w:r w:rsidR="00CE52C3">
        <w:rPr>
          <w:rStyle w:val="st1"/>
          <w:rFonts w:ascii="Times New Roman" w:hAnsi="Times New Roman"/>
          <w:lang w:val="en"/>
        </w:rPr>
        <w:t>He provided a map that is color coded as to what properties that the County is going to make an offer on and which ones are already purchased.  He would like the City Council to think about what they would like to do with t</w:t>
      </w:r>
      <w:r w:rsidR="00253A88">
        <w:rPr>
          <w:rStyle w:val="st1"/>
          <w:rFonts w:ascii="Times New Roman" w:hAnsi="Times New Roman"/>
          <w:lang w:val="en"/>
        </w:rPr>
        <w:t>he properties</w:t>
      </w:r>
      <w:r w:rsidR="00CE52C3">
        <w:rPr>
          <w:rStyle w:val="st1"/>
          <w:rFonts w:ascii="Times New Roman" w:hAnsi="Times New Roman"/>
          <w:lang w:val="en"/>
        </w:rPr>
        <w:t xml:space="preserve">.  Mayor Jones, Director Sibley and Clerk/Treasurer Lanter went with </w:t>
      </w:r>
      <w:r w:rsidR="00463D73">
        <w:rPr>
          <w:rStyle w:val="st1"/>
          <w:rFonts w:ascii="Times New Roman" w:hAnsi="Times New Roman"/>
          <w:lang w:val="en"/>
        </w:rPr>
        <w:t>Mr. Fisher</w:t>
      </w:r>
      <w:r w:rsidR="00CE52C3">
        <w:rPr>
          <w:rStyle w:val="st1"/>
          <w:rFonts w:ascii="Times New Roman" w:hAnsi="Times New Roman"/>
          <w:lang w:val="en"/>
        </w:rPr>
        <w:t xml:space="preserve"> to look at a property in the FEMA</w:t>
      </w:r>
      <w:r w:rsidR="008E561C">
        <w:rPr>
          <w:rStyle w:val="st1"/>
          <w:rFonts w:ascii="Times New Roman" w:hAnsi="Times New Roman"/>
          <w:lang w:val="en"/>
        </w:rPr>
        <w:t xml:space="preserve"> (Federal Emergency Management Agency) b</w:t>
      </w:r>
      <w:r w:rsidR="00CE52C3">
        <w:rPr>
          <w:rStyle w:val="st1"/>
          <w:rFonts w:ascii="Times New Roman" w:hAnsi="Times New Roman"/>
          <w:lang w:val="en"/>
        </w:rPr>
        <w:t xml:space="preserve">uyout </w:t>
      </w:r>
      <w:r w:rsidR="008E561C">
        <w:rPr>
          <w:rStyle w:val="st1"/>
          <w:rFonts w:ascii="Times New Roman" w:hAnsi="Times New Roman"/>
          <w:lang w:val="en"/>
        </w:rPr>
        <w:t>p</w:t>
      </w:r>
      <w:r w:rsidR="00CE52C3">
        <w:rPr>
          <w:rStyle w:val="st1"/>
          <w:rFonts w:ascii="Times New Roman" w:hAnsi="Times New Roman"/>
          <w:lang w:val="en"/>
        </w:rPr>
        <w:t xml:space="preserve">rogram to see if the City could use anything from the buildings being torn down.  Only </w:t>
      </w:r>
      <w:r w:rsidR="00E42F92">
        <w:rPr>
          <w:rStyle w:val="st1"/>
          <w:rFonts w:ascii="Times New Roman" w:hAnsi="Times New Roman"/>
          <w:lang w:val="en"/>
        </w:rPr>
        <w:t>Government entities</w:t>
      </w:r>
      <w:r w:rsidR="00CE52C3">
        <w:rPr>
          <w:rStyle w:val="st1"/>
          <w:rFonts w:ascii="Times New Roman" w:hAnsi="Times New Roman"/>
          <w:lang w:val="en"/>
        </w:rPr>
        <w:t xml:space="preserve"> </w:t>
      </w:r>
      <w:r w:rsidR="00E42F92">
        <w:rPr>
          <w:rStyle w:val="st1"/>
          <w:rFonts w:ascii="Times New Roman" w:hAnsi="Times New Roman"/>
          <w:lang w:val="en"/>
        </w:rPr>
        <w:t>can remove items from the FEMA</w:t>
      </w:r>
      <w:r w:rsidR="008E561C">
        <w:rPr>
          <w:rStyle w:val="st1"/>
          <w:rFonts w:ascii="Times New Roman" w:hAnsi="Times New Roman"/>
          <w:lang w:val="en"/>
        </w:rPr>
        <w:t xml:space="preserve"> (Federal Emergency Management Agency)</w:t>
      </w:r>
      <w:r w:rsidR="00E42F92">
        <w:rPr>
          <w:rStyle w:val="st1"/>
          <w:rFonts w:ascii="Times New Roman" w:hAnsi="Times New Roman"/>
          <w:lang w:val="en"/>
        </w:rPr>
        <w:t xml:space="preserve"> buyout properties and use them in a Government building.  Fish and Game are interested in the Riverside property for public access to the river for camping and fishing.</w:t>
      </w:r>
    </w:p>
    <w:p w14:paraId="569EAD47" w14:textId="178786B0" w:rsidR="00E42F92" w:rsidRDefault="00E42F92" w:rsidP="0072281D">
      <w:pPr>
        <w:rPr>
          <w:rStyle w:val="st1"/>
          <w:rFonts w:ascii="Times New Roman" w:hAnsi="Times New Roman"/>
          <w:lang w:val="en"/>
        </w:rPr>
      </w:pPr>
      <w:r>
        <w:rPr>
          <w:rStyle w:val="st1"/>
          <w:rFonts w:ascii="Times New Roman" w:hAnsi="Times New Roman"/>
          <w:lang w:val="en"/>
        </w:rPr>
        <w:t xml:space="preserve">     </w:t>
      </w:r>
      <w:r w:rsidR="00EC4596">
        <w:rPr>
          <w:rStyle w:val="st1"/>
          <w:rFonts w:ascii="Times New Roman" w:hAnsi="Times New Roman"/>
          <w:lang w:val="en"/>
        </w:rPr>
        <w:t>DES</w:t>
      </w:r>
      <w:r w:rsidR="00677923">
        <w:rPr>
          <w:rStyle w:val="st1"/>
          <w:rFonts w:ascii="Times New Roman" w:hAnsi="Times New Roman"/>
          <w:lang w:val="en"/>
        </w:rPr>
        <w:t xml:space="preserve"> (Disaster Emergency Service) and the County are</w:t>
      </w:r>
      <w:r w:rsidR="00EC4596">
        <w:rPr>
          <w:rStyle w:val="st1"/>
          <w:rFonts w:ascii="Times New Roman" w:hAnsi="Times New Roman"/>
          <w:lang w:val="en"/>
        </w:rPr>
        <w:t xml:space="preserve"> looking for options on Spring flooding on Number 4 Road. </w:t>
      </w:r>
    </w:p>
    <w:p w14:paraId="760A9081" w14:textId="0E568AEB" w:rsidR="003100DB" w:rsidRDefault="003100DB" w:rsidP="00261AB5">
      <w:pPr>
        <w:rPr>
          <w:rFonts w:ascii="Times New Roman" w:hAnsi="Times New Roman"/>
        </w:rPr>
      </w:pPr>
    </w:p>
    <w:p w14:paraId="291C1C22" w14:textId="6ED0F9A3" w:rsidR="003100DB" w:rsidRDefault="003100DB" w:rsidP="00261AB5">
      <w:pPr>
        <w:rPr>
          <w:rFonts w:ascii="Times New Roman" w:hAnsi="Times New Roman"/>
        </w:rPr>
      </w:pPr>
      <w:r>
        <w:rPr>
          <w:rFonts w:ascii="Times New Roman" w:hAnsi="Times New Roman"/>
        </w:rPr>
        <w:t xml:space="preserve">     </w:t>
      </w:r>
      <w:r w:rsidR="005051E0">
        <w:rPr>
          <w:rStyle w:val="st1"/>
          <w:rFonts w:ascii="Times New Roman" w:hAnsi="Times New Roman"/>
          <w:b/>
          <w:lang w:val="en"/>
        </w:rPr>
        <w:t xml:space="preserve">Director of Public Works Lon Sibley: </w:t>
      </w:r>
      <w:r w:rsidR="0036083B">
        <w:rPr>
          <w:rFonts w:ascii="Times New Roman" w:hAnsi="Times New Roman"/>
        </w:rPr>
        <w:t xml:space="preserve"> </w:t>
      </w:r>
      <w:r w:rsidR="00E57BFA">
        <w:rPr>
          <w:rFonts w:ascii="Times New Roman" w:hAnsi="Times New Roman"/>
        </w:rPr>
        <w:t>Nothing new to report.</w:t>
      </w:r>
      <w:r w:rsidR="005051E0">
        <w:rPr>
          <w:rFonts w:ascii="Times New Roman" w:hAnsi="Times New Roman"/>
        </w:rPr>
        <w:t xml:space="preserve"> Glad to be back.</w:t>
      </w:r>
      <w:r w:rsidR="00E57BFA">
        <w:rPr>
          <w:rFonts w:ascii="Times New Roman" w:hAnsi="Times New Roman"/>
        </w:rPr>
        <w:t xml:space="preserve"> </w:t>
      </w:r>
    </w:p>
    <w:p w14:paraId="6864827C" w14:textId="77777777" w:rsidR="00605FF7" w:rsidRDefault="00605FF7" w:rsidP="00261AB5">
      <w:pPr>
        <w:rPr>
          <w:rFonts w:ascii="Times New Roman" w:hAnsi="Times New Roman"/>
          <w:b/>
          <w:color w:val="76923C" w:themeColor="accent3" w:themeShade="BF"/>
        </w:rPr>
      </w:pPr>
      <w:r>
        <w:rPr>
          <w:rFonts w:ascii="Times New Roman" w:hAnsi="Times New Roman"/>
          <w:b/>
          <w:color w:val="76923C" w:themeColor="accent3" w:themeShade="BF"/>
        </w:rPr>
        <w:t xml:space="preserve"> </w:t>
      </w:r>
    </w:p>
    <w:p w14:paraId="2AB30ADE" w14:textId="17530E9E" w:rsidR="00F855EE" w:rsidRDefault="00CF0412" w:rsidP="00261AB5">
      <w:pPr>
        <w:rPr>
          <w:rFonts w:ascii="Times New Roman" w:hAnsi="Times New Roman"/>
          <w:b/>
          <w:color w:val="76923C" w:themeColor="accent3" w:themeShade="BF"/>
        </w:rPr>
      </w:pPr>
      <w:r w:rsidRPr="00B96C72">
        <w:rPr>
          <w:rFonts w:ascii="Times New Roman" w:hAnsi="Times New Roman"/>
          <w:b/>
          <w:color w:val="76923C" w:themeColor="accent3" w:themeShade="BF"/>
        </w:rPr>
        <w:t>Claims were read as follows:</w:t>
      </w:r>
    </w:p>
    <w:p w14:paraId="12EB04E7" w14:textId="1AB6E55F" w:rsidR="008E0036"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City Payroll</w:t>
      </w:r>
      <w:r w:rsidR="00F10017">
        <w:rPr>
          <w:rFonts w:ascii="Times New Roman" w:hAnsi="Times New Roman"/>
          <w:b/>
          <w:color w:val="76923C" w:themeColor="accent3" w:themeShade="BF"/>
        </w:rPr>
        <w:tab/>
      </w:r>
      <w:r w:rsidR="00D15B56">
        <w:rPr>
          <w:rFonts w:ascii="Times New Roman" w:hAnsi="Times New Roman"/>
          <w:b/>
          <w:color w:val="76923C" w:themeColor="accent3" w:themeShade="BF"/>
        </w:rPr>
        <w:tab/>
      </w:r>
      <w:r>
        <w:rPr>
          <w:rFonts w:ascii="Times New Roman" w:hAnsi="Times New Roman"/>
          <w:b/>
          <w:color w:val="76923C" w:themeColor="accent3" w:themeShade="BF"/>
        </w:rPr>
        <w:t>$45,640.59</w:t>
      </w:r>
      <w:r w:rsidR="00F10017">
        <w:rPr>
          <w:rFonts w:ascii="Times New Roman" w:hAnsi="Times New Roman"/>
          <w:b/>
          <w:color w:val="76923C" w:themeColor="accent3" w:themeShade="BF"/>
        </w:rPr>
        <w:t xml:space="preserve">              Mastercard                    </w:t>
      </w:r>
      <w:r w:rsidR="001670AC">
        <w:rPr>
          <w:rFonts w:ascii="Times New Roman" w:hAnsi="Times New Roman"/>
          <w:b/>
          <w:color w:val="76923C" w:themeColor="accent3" w:themeShade="BF"/>
        </w:rPr>
        <w:t xml:space="preserve">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$48.42</w:t>
      </w:r>
      <w:r w:rsidR="00F10017">
        <w:rPr>
          <w:rFonts w:ascii="Times New Roman" w:hAnsi="Times New Roman"/>
          <w:b/>
          <w:color w:val="76923C" w:themeColor="accent3" w:themeShade="BF"/>
        </w:rPr>
        <w:t xml:space="preserve">                </w:t>
      </w:r>
    </w:p>
    <w:p w14:paraId="057980E0" w14:textId="467444F3" w:rsidR="00DC69A7"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 xml:space="preserve">City Council Per Diem          </w:t>
      </w:r>
      <w:r w:rsidR="003D112A">
        <w:rPr>
          <w:rFonts w:ascii="Times New Roman" w:hAnsi="Times New Roman"/>
          <w:b/>
          <w:color w:val="76923C" w:themeColor="accent3" w:themeShade="BF"/>
        </w:rPr>
        <w:t xml:space="preserve"> </w:t>
      </w:r>
      <w:r>
        <w:rPr>
          <w:rFonts w:ascii="Times New Roman" w:hAnsi="Times New Roman"/>
          <w:b/>
          <w:color w:val="76923C" w:themeColor="accent3" w:themeShade="BF"/>
        </w:rPr>
        <w:t xml:space="preserve">  </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$300.00</w:t>
      </w:r>
      <w:r w:rsidR="001670AC">
        <w:rPr>
          <w:rFonts w:ascii="Times New Roman" w:hAnsi="Times New Roman"/>
          <w:b/>
          <w:color w:val="76923C" w:themeColor="accent3" w:themeShade="BF"/>
        </w:rPr>
        <w:t xml:space="preserve">                   McCleary Distributing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$4,495.14</w:t>
      </w:r>
    </w:p>
    <w:p w14:paraId="405808F5" w14:textId="384C414C" w:rsidR="00DC69A7"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A &amp; A Implement</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$88.00</w:t>
      </w:r>
      <w:r w:rsidR="001670AC">
        <w:rPr>
          <w:rFonts w:ascii="Times New Roman" w:hAnsi="Times New Roman"/>
          <w:b/>
          <w:color w:val="76923C" w:themeColor="accent3" w:themeShade="BF"/>
        </w:rPr>
        <w:t xml:space="preserve">                     Mid-Rivers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 xml:space="preserve"> $345.45</w:t>
      </w:r>
    </w:p>
    <w:p w14:paraId="01F4BF6E" w14:textId="762ED8E3" w:rsidR="00DC69A7"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AT &amp; T</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$35.74</w:t>
      </w:r>
      <w:r w:rsidR="001670AC">
        <w:rPr>
          <w:rFonts w:ascii="Times New Roman" w:hAnsi="Times New Roman"/>
          <w:b/>
          <w:color w:val="76923C" w:themeColor="accent3" w:themeShade="BF"/>
        </w:rPr>
        <w:t xml:space="preserve">                     Montana Rural Water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$185.00</w:t>
      </w:r>
    </w:p>
    <w:p w14:paraId="2BB26EF9" w14:textId="68FD4826" w:rsidR="00DC69A7"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American Welding &amp; Gas</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$29.96</w:t>
      </w:r>
      <w:r w:rsidR="001670AC">
        <w:rPr>
          <w:rFonts w:ascii="Times New Roman" w:hAnsi="Times New Roman"/>
          <w:b/>
          <w:color w:val="76923C" w:themeColor="accent3" w:themeShade="BF"/>
        </w:rPr>
        <w:t xml:space="preserve">                     Motor Power Equip.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$81,308.00</w:t>
      </w:r>
    </w:p>
    <w:p w14:paraId="56DCBBEE" w14:textId="33F121CB" w:rsidR="00DC69A7" w:rsidRDefault="00DC69A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Big Sky Linen Supply</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w:t>
      </w:r>
      <w:r w:rsidR="003D112A">
        <w:rPr>
          <w:rFonts w:ascii="Times New Roman" w:hAnsi="Times New Roman"/>
          <w:b/>
          <w:color w:val="76923C" w:themeColor="accent3" w:themeShade="BF"/>
        </w:rPr>
        <w:t>164.73</w:t>
      </w:r>
      <w:r w:rsidR="001670AC">
        <w:rPr>
          <w:rFonts w:ascii="Times New Roman" w:hAnsi="Times New Roman"/>
          <w:b/>
          <w:color w:val="76923C" w:themeColor="accent3" w:themeShade="BF"/>
        </w:rPr>
        <w:t xml:space="preserve">                   Musselshell County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$25,000.00</w:t>
      </w:r>
    </w:p>
    <w:p w14:paraId="72FF4AD2" w14:textId="5030BDAF" w:rsidR="003D112A" w:rsidRDefault="003D112A"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Big Sky Steel &amp; Salvage</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$440.70</w:t>
      </w:r>
      <w:r w:rsidR="001670AC">
        <w:rPr>
          <w:rFonts w:ascii="Times New Roman" w:hAnsi="Times New Roman"/>
          <w:b/>
          <w:color w:val="76923C" w:themeColor="accent3" w:themeShade="BF"/>
        </w:rPr>
        <w:t xml:space="preserve">                   </w:t>
      </w:r>
      <w:proofErr w:type="spellStart"/>
      <w:r w:rsidR="001670AC">
        <w:rPr>
          <w:rFonts w:ascii="Times New Roman" w:hAnsi="Times New Roman"/>
          <w:b/>
          <w:color w:val="76923C" w:themeColor="accent3" w:themeShade="BF"/>
        </w:rPr>
        <w:t>Normont</w:t>
      </w:r>
      <w:proofErr w:type="spellEnd"/>
      <w:r w:rsidR="001670AC">
        <w:rPr>
          <w:rFonts w:ascii="Times New Roman" w:hAnsi="Times New Roman"/>
          <w:b/>
          <w:color w:val="76923C" w:themeColor="accent3" w:themeShade="BF"/>
        </w:rPr>
        <w:t xml:space="preserve"> Equipment      </w:t>
      </w:r>
      <w:r w:rsidR="00D15B56">
        <w:rPr>
          <w:rFonts w:ascii="Times New Roman" w:hAnsi="Times New Roman"/>
          <w:b/>
          <w:color w:val="76923C" w:themeColor="accent3" w:themeShade="BF"/>
        </w:rPr>
        <w:t xml:space="preserve">        </w:t>
      </w:r>
      <w:r w:rsidR="001670AC" w:rsidRPr="00047DDD">
        <w:rPr>
          <w:rFonts w:ascii="Times New Roman" w:hAnsi="Times New Roman"/>
          <w:b/>
          <w:color w:val="948A54" w:themeColor="background2" w:themeShade="80"/>
        </w:rPr>
        <w:t xml:space="preserve"> $</w:t>
      </w:r>
      <w:r w:rsidR="001670AC">
        <w:rPr>
          <w:rFonts w:ascii="Times New Roman" w:hAnsi="Times New Roman"/>
          <w:b/>
          <w:color w:val="76923C" w:themeColor="accent3" w:themeShade="BF"/>
        </w:rPr>
        <w:t xml:space="preserve">973.68               </w:t>
      </w:r>
    </w:p>
    <w:p w14:paraId="06EA1B2E" w14:textId="6AF54657" w:rsidR="003D112A" w:rsidRDefault="003D112A" w:rsidP="00F10017">
      <w:pPr>
        <w:tabs>
          <w:tab w:val="decimal" w:pos="3600"/>
        </w:tabs>
        <w:rPr>
          <w:rFonts w:ascii="Times New Roman" w:hAnsi="Times New Roman"/>
          <w:b/>
          <w:color w:val="76923C" w:themeColor="accent3" w:themeShade="BF"/>
        </w:rPr>
      </w:pPr>
      <w:proofErr w:type="spellStart"/>
      <w:r>
        <w:rPr>
          <w:rFonts w:ascii="Times New Roman" w:hAnsi="Times New Roman"/>
          <w:b/>
          <w:color w:val="76923C" w:themeColor="accent3" w:themeShade="BF"/>
        </w:rPr>
        <w:t>Bruco</w:t>
      </w:r>
      <w:proofErr w:type="spellEnd"/>
      <w:r>
        <w:rPr>
          <w:rFonts w:ascii="Times New Roman" w:hAnsi="Times New Roman"/>
          <w:b/>
          <w:color w:val="76923C" w:themeColor="accent3" w:themeShade="BF"/>
        </w:rPr>
        <w:t>, Inc.</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$332.61</w:t>
      </w:r>
      <w:r w:rsidR="001670AC">
        <w:rPr>
          <w:rFonts w:ascii="Times New Roman" w:hAnsi="Times New Roman"/>
          <w:b/>
          <w:color w:val="76923C" w:themeColor="accent3" w:themeShade="BF"/>
        </w:rPr>
        <w:t xml:space="preserve">                   Northwest Pipe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 xml:space="preserve">  </w:t>
      </w:r>
      <w:r w:rsidR="00D15B56">
        <w:rPr>
          <w:rFonts w:ascii="Times New Roman" w:hAnsi="Times New Roman"/>
          <w:b/>
          <w:color w:val="76923C" w:themeColor="accent3" w:themeShade="BF"/>
        </w:rPr>
        <w:t xml:space="preserve">      </w:t>
      </w:r>
      <w:r w:rsidR="001670AC" w:rsidRPr="00047DDD">
        <w:rPr>
          <w:rFonts w:ascii="Times New Roman" w:hAnsi="Times New Roman"/>
          <w:b/>
          <w:color w:val="948A54" w:themeColor="background2" w:themeShade="80"/>
        </w:rPr>
        <w:t>$</w:t>
      </w:r>
      <w:r w:rsidR="001670AC">
        <w:rPr>
          <w:rFonts w:ascii="Times New Roman" w:hAnsi="Times New Roman"/>
          <w:b/>
          <w:color w:val="76923C" w:themeColor="accent3" w:themeShade="BF"/>
        </w:rPr>
        <w:t>1,870.25</w:t>
      </w:r>
    </w:p>
    <w:p w14:paraId="1EC79A9B" w14:textId="244F3D0B" w:rsidR="003D112A" w:rsidRDefault="003D112A"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Building Codes Bureau</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$31.00</w:t>
      </w:r>
      <w:r w:rsidR="001670AC">
        <w:rPr>
          <w:rFonts w:ascii="Times New Roman" w:hAnsi="Times New Roman"/>
          <w:b/>
          <w:color w:val="76923C" w:themeColor="accent3" w:themeShade="BF"/>
        </w:rPr>
        <w:t xml:space="preserve">                     Northwestern Energy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$12,725.63</w:t>
      </w:r>
    </w:p>
    <w:p w14:paraId="5628C79F" w14:textId="5B8A4EA4" w:rsidR="003D112A" w:rsidRDefault="003D112A"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City of Roundup/Petty Cash</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$147.57</w:t>
      </w:r>
      <w:r w:rsidR="001670AC">
        <w:rPr>
          <w:rFonts w:ascii="Times New Roman" w:hAnsi="Times New Roman"/>
          <w:b/>
          <w:color w:val="76923C" w:themeColor="accent3" w:themeShade="BF"/>
        </w:rPr>
        <w:t xml:space="preserve">                   O’Reilly Auto Parts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 xml:space="preserve"> $1,346.91</w:t>
      </w:r>
    </w:p>
    <w:p w14:paraId="285A376B" w14:textId="2832F80C" w:rsidR="003D112A" w:rsidRDefault="003D112A" w:rsidP="00F10017">
      <w:pPr>
        <w:tabs>
          <w:tab w:val="decimal" w:pos="3600"/>
        </w:tabs>
        <w:rPr>
          <w:rFonts w:ascii="Times New Roman" w:hAnsi="Times New Roman"/>
          <w:b/>
          <w:color w:val="76923C" w:themeColor="accent3" w:themeShade="BF"/>
        </w:rPr>
      </w:pPr>
      <w:proofErr w:type="spellStart"/>
      <w:r>
        <w:rPr>
          <w:rFonts w:ascii="Times New Roman" w:hAnsi="Times New Roman"/>
          <w:b/>
          <w:color w:val="76923C" w:themeColor="accent3" w:themeShade="BF"/>
        </w:rPr>
        <w:t>Culligan</w:t>
      </w:r>
      <w:proofErr w:type="spellEnd"/>
      <w:r>
        <w:rPr>
          <w:rFonts w:ascii="Times New Roman" w:hAnsi="Times New Roman"/>
          <w:b/>
          <w:color w:val="76923C" w:themeColor="accent3" w:themeShade="BF"/>
        </w:rPr>
        <w:t xml:space="preserve"> Wate</w:t>
      </w:r>
      <w:r w:rsidR="00F10017">
        <w:rPr>
          <w:rFonts w:ascii="Times New Roman" w:hAnsi="Times New Roman"/>
          <w:b/>
          <w:color w:val="76923C" w:themeColor="accent3" w:themeShade="BF"/>
        </w:rPr>
        <w:t>r</w:t>
      </w:r>
      <w:r w:rsidR="00F10017">
        <w:rPr>
          <w:rFonts w:ascii="Times New Roman" w:hAnsi="Times New Roman"/>
          <w:b/>
          <w:color w:val="76923C" w:themeColor="accent3" w:themeShade="BF"/>
        </w:rPr>
        <w:tab/>
      </w:r>
      <w:r w:rsidR="00F10017">
        <w:rPr>
          <w:rFonts w:ascii="Times New Roman" w:hAnsi="Times New Roman"/>
          <w:b/>
          <w:color w:val="76923C" w:themeColor="accent3" w:themeShade="BF"/>
        </w:rPr>
        <w:tab/>
      </w:r>
      <w:r>
        <w:rPr>
          <w:rFonts w:ascii="Times New Roman" w:hAnsi="Times New Roman"/>
          <w:b/>
          <w:color w:val="76923C" w:themeColor="accent3" w:themeShade="BF"/>
        </w:rPr>
        <w:t>$45.38</w:t>
      </w:r>
      <w:r w:rsidR="001670AC">
        <w:rPr>
          <w:rFonts w:ascii="Times New Roman" w:hAnsi="Times New Roman"/>
          <w:b/>
          <w:color w:val="76923C" w:themeColor="accent3" w:themeShade="BF"/>
        </w:rPr>
        <w:t xml:space="preserve">                      </w:t>
      </w:r>
      <w:proofErr w:type="spellStart"/>
      <w:r w:rsidR="001670AC">
        <w:rPr>
          <w:rFonts w:ascii="Times New Roman" w:hAnsi="Times New Roman"/>
          <w:b/>
          <w:color w:val="76923C" w:themeColor="accent3" w:themeShade="BF"/>
        </w:rPr>
        <w:t>Picchioni’s</w:t>
      </w:r>
      <w:proofErr w:type="spellEnd"/>
      <w:r w:rsidR="001670AC">
        <w:rPr>
          <w:rFonts w:ascii="Times New Roman" w:hAnsi="Times New Roman"/>
          <w:b/>
          <w:color w:val="76923C" w:themeColor="accent3" w:themeShade="BF"/>
        </w:rPr>
        <w:t xml:space="preserve"> IGA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 xml:space="preserve">  </w:t>
      </w:r>
      <w:r w:rsidR="00D15B56">
        <w:rPr>
          <w:rFonts w:ascii="Times New Roman" w:hAnsi="Times New Roman"/>
          <w:b/>
          <w:color w:val="76923C" w:themeColor="accent3" w:themeShade="BF"/>
        </w:rPr>
        <w:t xml:space="preserve">      </w:t>
      </w:r>
      <w:r w:rsidR="001670AC">
        <w:rPr>
          <w:rFonts w:ascii="Times New Roman" w:hAnsi="Times New Roman"/>
          <w:b/>
          <w:color w:val="76923C" w:themeColor="accent3" w:themeShade="BF"/>
        </w:rPr>
        <w:t xml:space="preserve"> $555.98</w:t>
      </w:r>
    </w:p>
    <w:p w14:paraId="451EEF7A" w14:textId="4BDE0D82" w:rsidR="003D112A" w:rsidRDefault="003D112A"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DPC Industries</w:t>
      </w:r>
      <w:r>
        <w:rPr>
          <w:rFonts w:ascii="Times New Roman" w:hAnsi="Times New Roman"/>
          <w:b/>
          <w:color w:val="76923C" w:themeColor="accent3" w:themeShade="BF"/>
        </w:rPr>
        <w:tab/>
        <w:t xml:space="preserve">          </w:t>
      </w:r>
      <w:r w:rsidR="00F10017">
        <w:rPr>
          <w:rFonts w:ascii="Times New Roman" w:hAnsi="Times New Roman"/>
          <w:b/>
          <w:color w:val="76923C" w:themeColor="accent3" w:themeShade="BF"/>
        </w:rPr>
        <w:tab/>
      </w:r>
      <w:r>
        <w:rPr>
          <w:rFonts w:ascii="Times New Roman" w:hAnsi="Times New Roman"/>
          <w:b/>
          <w:color w:val="76923C" w:themeColor="accent3" w:themeShade="BF"/>
        </w:rPr>
        <w:t>$872.06</w:t>
      </w:r>
      <w:r w:rsidR="001670AC">
        <w:rPr>
          <w:rFonts w:ascii="Times New Roman" w:hAnsi="Times New Roman"/>
          <w:b/>
          <w:color w:val="76923C" w:themeColor="accent3" w:themeShade="BF"/>
        </w:rPr>
        <w:t xml:space="preserve">                    Pitney</w:t>
      </w:r>
      <w:r w:rsidR="00182DAA">
        <w:rPr>
          <w:rFonts w:ascii="Times New Roman" w:hAnsi="Times New Roman"/>
          <w:b/>
          <w:color w:val="76923C" w:themeColor="accent3" w:themeShade="BF"/>
        </w:rPr>
        <w:t xml:space="preserve"> Bowes                 </w:t>
      </w:r>
      <w:r w:rsidR="00D15B56">
        <w:rPr>
          <w:rFonts w:ascii="Times New Roman" w:hAnsi="Times New Roman"/>
          <w:b/>
          <w:color w:val="76923C" w:themeColor="accent3" w:themeShade="BF"/>
        </w:rPr>
        <w:t xml:space="preserve">        </w:t>
      </w:r>
      <w:r w:rsidR="00182DAA">
        <w:rPr>
          <w:rFonts w:ascii="Times New Roman" w:hAnsi="Times New Roman"/>
          <w:b/>
          <w:color w:val="76923C" w:themeColor="accent3" w:themeShade="BF"/>
        </w:rPr>
        <w:t xml:space="preserve"> $</w:t>
      </w:r>
      <w:r w:rsidR="007A6579">
        <w:rPr>
          <w:rFonts w:ascii="Times New Roman" w:hAnsi="Times New Roman"/>
          <w:b/>
          <w:color w:val="76923C" w:themeColor="accent3" w:themeShade="BF"/>
        </w:rPr>
        <w:t>159.15</w:t>
      </w:r>
    </w:p>
    <w:p w14:paraId="6DC48E81" w14:textId="11622D50" w:rsidR="003D112A" w:rsidRDefault="003D112A"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Electric Service Shop</w:t>
      </w:r>
      <w:r>
        <w:rPr>
          <w:rFonts w:ascii="Times New Roman" w:hAnsi="Times New Roman"/>
          <w:b/>
          <w:color w:val="76923C" w:themeColor="accent3" w:themeShade="BF"/>
        </w:rPr>
        <w:tab/>
        <w:t xml:space="preserve">    </w:t>
      </w:r>
      <w:r w:rsidR="00F10017">
        <w:rPr>
          <w:rFonts w:ascii="Times New Roman" w:hAnsi="Times New Roman"/>
          <w:b/>
          <w:color w:val="76923C" w:themeColor="accent3" w:themeShade="BF"/>
        </w:rPr>
        <w:tab/>
      </w:r>
      <w:r>
        <w:rPr>
          <w:rFonts w:ascii="Times New Roman" w:hAnsi="Times New Roman"/>
          <w:b/>
          <w:color w:val="76923C" w:themeColor="accent3" w:themeShade="BF"/>
        </w:rPr>
        <w:t>$275.47</w:t>
      </w:r>
      <w:r w:rsidR="007A6579">
        <w:rPr>
          <w:rFonts w:ascii="Times New Roman" w:hAnsi="Times New Roman"/>
          <w:b/>
          <w:color w:val="76923C" w:themeColor="accent3" w:themeShade="BF"/>
        </w:rPr>
        <w:t xml:space="preserve">                    Positive Promotions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$717.30</w:t>
      </w:r>
    </w:p>
    <w:p w14:paraId="52C6A588" w14:textId="52C93B80" w:rsidR="00F10017" w:rsidRDefault="00F1001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Energy Laboratories</w:t>
      </w:r>
      <w:r>
        <w:rPr>
          <w:rFonts w:ascii="Times New Roman" w:hAnsi="Times New Roman"/>
          <w:b/>
          <w:color w:val="76923C" w:themeColor="accent3" w:themeShade="BF"/>
        </w:rPr>
        <w:tab/>
      </w:r>
      <w:r>
        <w:rPr>
          <w:rFonts w:ascii="Times New Roman" w:hAnsi="Times New Roman"/>
          <w:b/>
          <w:color w:val="76923C" w:themeColor="accent3" w:themeShade="BF"/>
        </w:rPr>
        <w:tab/>
        <w:t>$432.50</w:t>
      </w:r>
      <w:r w:rsidR="007A6579">
        <w:rPr>
          <w:rFonts w:ascii="Times New Roman" w:hAnsi="Times New Roman"/>
          <w:b/>
          <w:color w:val="76923C" w:themeColor="accent3" w:themeShade="BF"/>
        </w:rPr>
        <w:t xml:space="preserve">                    Roundup Hardware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$941.38</w:t>
      </w:r>
    </w:p>
    <w:p w14:paraId="17D78725" w14:textId="3E99D96B" w:rsidR="00F10017" w:rsidRDefault="00F1001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Great West Engineering</w:t>
      </w:r>
      <w:r>
        <w:rPr>
          <w:rFonts w:ascii="Times New Roman" w:hAnsi="Times New Roman"/>
          <w:b/>
          <w:color w:val="76923C" w:themeColor="accent3" w:themeShade="BF"/>
        </w:rPr>
        <w:tab/>
      </w:r>
      <w:r>
        <w:rPr>
          <w:rFonts w:ascii="Times New Roman" w:hAnsi="Times New Roman"/>
          <w:b/>
          <w:color w:val="76923C" w:themeColor="accent3" w:themeShade="BF"/>
        </w:rPr>
        <w:tab/>
        <w:t>$3</w:t>
      </w:r>
      <w:r w:rsidR="007A6579">
        <w:rPr>
          <w:rFonts w:ascii="Times New Roman" w:hAnsi="Times New Roman"/>
          <w:b/>
          <w:color w:val="76923C" w:themeColor="accent3" w:themeShade="BF"/>
        </w:rPr>
        <w:t>,</w:t>
      </w:r>
      <w:r>
        <w:rPr>
          <w:rFonts w:ascii="Times New Roman" w:hAnsi="Times New Roman"/>
          <w:b/>
          <w:color w:val="76923C" w:themeColor="accent3" w:themeShade="BF"/>
        </w:rPr>
        <w:t>701.00</w:t>
      </w:r>
      <w:r w:rsidR="007A6579">
        <w:rPr>
          <w:rFonts w:ascii="Times New Roman" w:hAnsi="Times New Roman"/>
          <w:b/>
          <w:color w:val="76923C" w:themeColor="accent3" w:themeShade="BF"/>
        </w:rPr>
        <w:t xml:space="preserve">                 Roundup Schools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$4,125.00</w:t>
      </w:r>
    </w:p>
    <w:p w14:paraId="314D6C16" w14:textId="1338E2E8" w:rsidR="00F10017" w:rsidRDefault="00F1001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Sandra Jones</w:t>
      </w:r>
      <w:r>
        <w:rPr>
          <w:rFonts w:ascii="Times New Roman" w:hAnsi="Times New Roman"/>
          <w:b/>
          <w:color w:val="76923C" w:themeColor="accent3" w:themeShade="BF"/>
        </w:rPr>
        <w:tab/>
      </w:r>
      <w:r>
        <w:rPr>
          <w:rFonts w:ascii="Times New Roman" w:hAnsi="Times New Roman"/>
          <w:b/>
          <w:color w:val="76923C" w:themeColor="accent3" w:themeShade="BF"/>
        </w:rPr>
        <w:tab/>
        <w:t>$41.00</w:t>
      </w:r>
      <w:r w:rsidR="007A6579">
        <w:rPr>
          <w:rFonts w:ascii="Times New Roman" w:hAnsi="Times New Roman"/>
          <w:b/>
          <w:color w:val="76923C" w:themeColor="accent3" w:themeShade="BF"/>
        </w:rPr>
        <w:t xml:space="preserve">                      Safeguard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 xml:space="preserve">  $59.63</w:t>
      </w:r>
    </w:p>
    <w:p w14:paraId="16615E87" w14:textId="6585F5C8" w:rsidR="00F10017" w:rsidRDefault="00F1001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Liquid Engineering</w:t>
      </w:r>
      <w:r>
        <w:rPr>
          <w:rFonts w:ascii="Times New Roman" w:hAnsi="Times New Roman"/>
          <w:b/>
          <w:color w:val="76923C" w:themeColor="accent3" w:themeShade="BF"/>
        </w:rPr>
        <w:tab/>
      </w:r>
      <w:r>
        <w:rPr>
          <w:rFonts w:ascii="Times New Roman" w:hAnsi="Times New Roman"/>
          <w:b/>
          <w:color w:val="76923C" w:themeColor="accent3" w:themeShade="BF"/>
        </w:rPr>
        <w:tab/>
        <w:t>$16,225.00</w:t>
      </w:r>
      <w:r w:rsidR="007A6579">
        <w:rPr>
          <w:rFonts w:ascii="Times New Roman" w:hAnsi="Times New Roman"/>
          <w:b/>
          <w:color w:val="76923C" w:themeColor="accent3" w:themeShade="BF"/>
        </w:rPr>
        <w:t xml:space="preserve">               State Industrial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 xml:space="preserve">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$946.08</w:t>
      </w:r>
    </w:p>
    <w:p w14:paraId="04D62D78" w14:textId="3B4F6574" w:rsidR="00F10017" w:rsidRDefault="00F10017"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Lance Lundvall</w:t>
      </w:r>
      <w:r>
        <w:rPr>
          <w:rFonts w:ascii="Times New Roman" w:hAnsi="Times New Roman"/>
          <w:b/>
          <w:color w:val="76923C" w:themeColor="accent3" w:themeShade="BF"/>
        </w:rPr>
        <w:tab/>
      </w:r>
      <w:r>
        <w:rPr>
          <w:rFonts w:ascii="Times New Roman" w:hAnsi="Times New Roman"/>
          <w:b/>
          <w:color w:val="76923C" w:themeColor="accent3" w:themeShade="BF"/>
        </w:rPr>
        <w:tab/>
        <w:t>$550.00</w:t>
      </w:r>
      <w:r w:rsidR="007A6579">
        <w:rPr>
          <w:rFonts w:ascii="Times New Roman" w:hAnsi="Times New Roman"/>
          <w:b/>
          <w:color w:val="76923C" w:themeColor="accent3" w:themeShade="BF"/>
        </w:rPr>
        <w:t xml:space="preserve">                    USA Blue Book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 xml:space="preserve">   </w:t>
      </w:r>
      <w:r w:rsidR="00D15B56">
        <w:rPr>
          <w:rFonts w:ascii="Times New Roman" w:hAnsi="Times New Roman"/>
          <w:b/>
          <w:color w:val="76923C" w:themeColor="accent3" w:themeShade="BF"/>
        </w:rPr>
        <w:t xml:space="preserve">   </w:t>
      </w:r>
      <w:r w:rsidR="007A6579">
        <w:rPr>
          <w:rFonts w:ascii="Times New Roman" w:hAnsi="Times New Roman"/>
          <w:b/>
          <w:color w:val="76923C" w:themeColor="accent3" w:themeShade="BF"/>
        </w:rPr>
        <w:t>$353.63</w:t>
      </w:r>
    </w:p>
    <w:p w14:paraId="3C028C81" w14:textId="44300A2F" w:rsidR="00F10017" w:rsidRDefault="007A6579"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 xml:space="preserve">Post Office </w:t>
      </w:r>
      <w:r>
        <w:rPr>
          <w:rFonts w:ascii="Times New Roman" w:hAnsi="Times New Roman"/>
          <w:b/>
          <w:color w:val="76923C" w:themeColor="accent3" w:themeShade="BF"/>
        </w:rPr>
        <w:tab/>
      </w:r>
      <w:r>
        <w:rPr>
          <w:rFonts w:ascii="Times New Roman" w:hAnsi="Times New Roman"/>
          <w:b/>
          <w:color w:val="76923C" w:themeColor="accent3" w:themeShade="BF"/>
        </w:rPr>
        <w:tab/>
        <w:t xml:space="preserve">$225.00                    Utilities Underground   </w:t>
      </w:r>
      <w:r w:rsidR="00D15B56">
        <w:rPr>
          <w:rFonts w:ascii="Times New Roman" w:hAnsi="Times New Roman"/>
          <w:b/>
          <w:color w:val="76923C" w:themeColor="accent3" w:themeShade="BF"/>
        </w:rPr>
        <w:t xml:space="preserve">        </w:t>
      </w:r>
      <w:r>
        <w:rPr>
          <w:rFonts w:ascii="Times New Roman" w:hAnsi="Times New Roman"/>
          <w:b/>
          <w:color w:val="76923C" w:themeColor="accent3" w:themeShade="BF"/>
        </w:rPr>
        <w:t xml:space="preserve"> $25.48</w:t>
      </w:r>
    </w:p>
    <w:p w14:paraId="39C519B4" w14:textId="49780BE2" w:rsidR="007A6579" w:rsidRDefault="007A6579" w:rsidP="00F10017">
      <w:pPr>
        <w:tabs>
          <w:tab w:val="decimal" w:pos="3600"/>
        </w:tabs>
        <w:rPr>
          <w:rFonts w:ascii="Times New Roman" w:hAnsi="Times New Roman"/>
          <w:b/>
          <w:color w:val="76923C" w:themeColor="accent3" w:themeShade="BF"/>
        </w:rPr>
      </w:pPr>
      <w:r>
        <w:rPr>
          <w:rFonts w:ascii="Times New Roman" w:hAnsi="Times New Roman"/>
          <w:b/>
          <w:color w:val="76923C" w:themeColor="accent3" w:themeShade="BF"/>
        </w:rPr>
        <w:t xml:space="preserve">Van Dykes </w:t>
      </w:r>
      <w:r>
        <w:rPr>
          <w:rFonts w:ascii="Times New Roman" w:hAnsi="Times New Roman"/>
          <w:b/>
          <w:color w:val="76923C" w:themeColor="accent3" w:themeShade="BF"/>
        </w:rPr>
        <w:tab/>
      </w:r>
      <w:r>
        <w:rPr>
          <w:rFonts w:ascii="Times New Roman" w:hAnsi="Times New Roman"/>
          <w:b/>
          <w:color w:val="76923C" w:themeColor="accent3" w:themeShade="BF"/>
        </w:rPr>
        <w:tab/>
        <w:t>$8.02</w:t>
      </w:r>
    </w:p>
    <w:p w14:paraId="300BD2BF" w14:textId="77777777" w:rsidR="003D112A" w:rsidRDefault="003D112A" w:rsidP="00261AB5">
      <w:pPr>
        <w:rPr>
          <w:rFonts w:ascii="Times New Roman" w:hAnsi="Times New Roman"/>
          <w:b/>
          <w:color w:val="76923C" w:themeColor="accent3" w:themeShade="BF"/>
        </w:rPr>
      </w:pPr>
    </w:p>
    <w:p w14:paraId="1BD186B5" w14:textId="19A451E3" w:rsidR="00CF0412" w:rsidRDefault="00CF0412" w:rsidP="00261AB5">
      <w:pPr>
        <w:rPr>
          <w:rFonts w:ascii="Times New Roman" w:hAnsi="Times New Roman"/>
          <w:color w:val="00B050"/>
          <w:lang w:val="en"/>
        </w:rPr>
      </w:pPr>
      <w:r>
        <w:rPr>
          <w:rFonts w:ascii="Times New Roman" w:hAnsi="Times New Roman"/>
          <w:i/>
        </w:rPr>
        <w:t xml:space="preserve">Moved by Schladweiler, seconded by Picchioni to approve Claims for the preceding month and </w:t>
      </w:r>
      <w:r w:rsidRPr="00FE6710">
        <w:rPr>
          <w:rFonts w:ascii="Times New Roman" w:hAnsi="Times New Roman"/>
          <w:i/>
        </w:rPr>
        <w:t xml:space="preserve">draw warrants on the treasury for the same. </w:t>
      </w:r>
      <w:r w:rsidRPr="009C5A63">
        <w:rPr>
          <w:rFonts w:ascii="Times New Roman" w:hAnsi="Times New Roman"/>
          <w:i/>
        </w:rPr>
        <w:t xml:space="preserve"> </w:t>
      </w:r>
      <w:r w:rsidRPr="00FE6710">
        <w:rPr>
          <w:rFonts w:ascii="Times New Roman" w:hAnsi="Times New Roman"/>
          <w:i/>
        </w:rPr>
        <w:t>All in favor. Motion carried</w:t>
      </w:r>
      <w:r>
        <w:rPr>
          <w:rFonts w:ascii="Arial" w:hAnsi="Arial" w:cs="Arial"/>
          <w:sz w:val="22"/>
          <w:szCs w:val="22"/>
        </w:rPr>
        <w:t xml:space="preserve">.   </w:t>
      </w:r>
    </w:p>
    <w:p w14:paraId="638623A5" w14:textId="77777777" w:rsidR="00CF0412" w:rsidRPr="007E5EBF" w:rsidRDefault="00CF0412" w:rsidP="00261AB5">
      <w:pPr>
        <w:rPr>
          <w:rFonts w:ascii="Times New Roman" w:hAnsi="Times New Roman"/>
          <w:color w:val="00B050"/>
          <w:lang w:val="en"/>
        </w:rPr>
      </w:pPr>
    </w:p>
    <w:p w14:paraId="6E6FCB4C" w14:textId="351915F3" w:rsidR="006A516F" w:rsidRPr="00FC54C2" w:rsidRDefault="00FC54C2" w:rsidP="00FC54C2">
      <w:pPr>
        <w:rPr>
          <w:rFonts w:ascii="Times New Roman" w:hAnsi="Times New Roman"/>
          <w:color w:val="00B050"/>
        </w:rPr>
      </w:pPr>
      <w:r>
        <w:rPr>
          <w:rFonts w:ascii="Times New Roman" w:hAnsi="Times New Roman"/>
        </w:rPr>
        <w:t xml:space="preserve">     </w:t>
      </w:r>
      <w:r w:rsidR="006A516F" w:rsidRPr="009C5A63">
        <w:rPr>
          <w:rFonts w:ascii="Times New Roman" w:hAnsi="Times New Roman"/>
          <w:i/>
        </w:rPr>
        <w:t xml:space="preserve">Moved by </w:t>
      </w:r>
      <w:r w:rsidR="00CF0412">
        <w:rPr>
          <w:rFonts w:ascii="Times New Roman" w:hAnsi="Times New Roman"/>
          <w:i/>
        </w:rPr>
        <w:t>Weitzeil</w:t>
      </w:r>
      <w:r w:rsidR="006A516F" w:rsidRPr="009C5A63">
        <w:rPr>
          <w:rFonts w:ascii="Times New Roman" w:hAnsi="Times New Roman"/>
          <w:i/>
        </w:rPr>
        <w:t xml:space="preserve">, seconded by </w:t>
      </w:r>
      <w:r w:rsidR="00CF0412">
        <w:rPr>
          <w:rFonts w:ascii="Times New Roman" w:hAnsi="Times New Roman"/>
          <w:i/>
        </w:rPr>
        <w:t>Liggett</w:t>
      </w:r>
      <w:r w:rsidR="00140CCD">
        <w:rPr>
          <w:rFonts w:ascii="Times New Roman" w:hAnsi="Times New Roman"/>
          <w:i/>
        </w:rPr>
        <w:t xml:space="preserve"> </w:t>
      </w:r>
      <w:r w:rsidR="006A516F" w:rsidRPr="009C5A63">
        <w:rPr>
          <w:rFonts w:ascii="Times New Roman" w:hAnsi="Times New Roman"/>
          <w:i/>
        </w:rPr>
        <w:t xml:space="preserve">to adjourn the meeting.  Motion carried.  </w:t>
      </w:r>
    </w:p>
    <w:p w14:paraId="51D71792" w14:textId="70C5DB6B" w:rsidR="006A516F" w:rsidRDefault="006A516F" w:rsidP="006A516F">
      <w:pPr>
        <w:pStyle w:val="NoSpacing"/>
        <w:rPr>
          <w:rFonts w:ascii="Times New Roman" w:hAnsi="Times New Roman"/>
          <w:i/>
        </w:rPr>
      </w:pPr>
      <w:r w:rsidRPr="009C5A63">
        <w:rPr>
          <w:rFonts w:ascii="Times New Roman" w:hAnsi="Times New Roman"/>
          <w:i/>
        </w:rPr>
        <w:t xml:space="preserve">The meeting adjourned </w:t>
      </w:r>
      <w:r w:rsidR="0072281D">
        <w:rPr>
          <w:rFonts w:ascii="Times New Roman" w:hAnsi="Times New Roman"/>
          <w:i/>
        </w:rPr>
        <w:t>at 7:4</w:t>
      </w:r>
      <w:r w:rsidR="00CF0412">
        <w:rPr>
          <w:rFonts w:ascii="Times New Roman" w:hAnsi="Times New Roman"/>
          <w:i/>
        </w:rPr>
        <w:t>3</w:t>
      </w:r>
      <w:r w:rsidRPr="009C5A63">
        <w:rPr>
          <w:rFonts w:ascii="Times New Roman" w:hAnsi="Times New Roman"/>
          <w:i/>
        </w:rPr>
        <w:t xml:space="preserve"> p.m.</w:t>
      </w:r>
    </w:p>
    <w:p w14:paraId="43B02AB5" w14:textId="77777777" w:rsidR="001B2195" w:rsidRDefault="001B2195"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7671DA09" w14:textId="6BED18C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4140D0F7" w14:textId="7E17296E" w:rsidR="002E01BE" w:rsidRDefault="006A516F" w:rsidP="00C64141">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1B71" w14:textId="77777777" w:rsidR="00F2754D" w:rsidRDefault="00F2754D" w:rsidP="00F7617C">
      <w:r>
        <w:separator/>
      </w:r>
    </w:p>
  </w:endnote>
  <w:endnote w:type="continuationSeparator" w:id="0">
    <w:p w14:paraId="726AACDB" w14:textId="77777777" w:rsidR="00F2754D" w:rsidRDefault="00F2754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BA8B" w14:textId="77777777" w:rsidR="00F2754D" w:rsidRDefault="00F2754D" w:rsidP="00F7617C">
      <w:r>
        <w:separator/>
      </w:r>
    </w:p>
  </w:footnote>
  <w:footnote w:type="continuationSeparator" w:id="0">
    <w:p w14:paraId="604B004B" w14:textId="77777777" w:rsidR="00F2754D" w:rsidRDefault="00F2754D"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47DDD"/>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03F9"/>
    <w:rsid w:val="00084FED"/>
    <w:rsid w:val="0008569B"/>
    <w:rsid w:val="00087C0D"/>
    <w:rsid w:val="00091457"/>
    <w:rsid w:val="000932CE"/>
    <w:rsid w:val="000951A0"/>
    <w:rsid w:val="000A11D9"/>
    <w:rsid w:val="000A4D4F"/>
    <w:rsid w:val="000A69CE"/>
    <w:rsid w:val="000A779C"/>
    <w:rsid w:val="000A7AED"/>
    <w:rsid w:val="000B0E48"/>
    <w:rsid w:val="000B1001"/>
    <w:rsid w:val="000B291F"/>
    <w:rsid w:val="000B3A53"/>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0AC"/>
    <w:rsid w:val="00167758"/>
    <w:rsid w:val="001716EA"/>
    <w:rsid w:val="00174D3F"/>
    <w:rsid w:val="00174F03"/>
    <w:rsid w:val="0017523E"/>
    <w:rsid w:val="001757C3"/>
    <w:rsid w:val="00175D25"/>
    <w:rsid w:val="001760CD"/>
    <w:rsid w:val="00181C6A"/>
    <w:rsid w:val="0018228F"/>
    <w:rsid w:val="00182DAA"/>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4725"/>
    <w:rsid w:val="002207BF"/>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6B7D"/>
    <w:rsid w:val="002533BC"/>
    <w:rsid w:val="00253A88"/>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3DA"/>
    <w:rsid w:val="002B1866"/>
    <w:rsid w:val="002B25EC"/>
    <w:rsid w:val="002B3242"/>
    <w:rsid w:val="002B56A3"/>
    <w:rsid w:val="002B5B68"/>
    <w:rsid w:val="002B5FBC"/>
    <w:rsid w:val="002C1756"/>
    <w:rsid w:val="002C36AD"/>
    <w:rsid w:val="002C4370"/>
    <w:rsid w:val="002C6690"/>
    <w:rsid w:val="002C6A12"/>
    <w:rsid w:val="002D37C3"/>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6513"/>
    <w:rsid w:val="002F7120"/>
    <w:rsid w:val="003004D6"/>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3443"/>
    <w:rsid w:val="003134A2"/>
    <w:rsid w:val="003138EB"/>
    <w:rsid w:val="00314565"/>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7907"/>
    <w:rsid w:val="00377DFD"/>
    <w:rsid w:val="003811F3"/>
    <w:rsid w:val="0038295C"/>
    <w:rsid w:val="0038423E"/>
    <w:rsid w:val="003853A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38B"/>
    <w:rsid w:val="003C1E70"/>
    <w:rsid w:val="003C25BD"/>
    <w:rsid w:val="003C2B55"/>
    <w:rsid w:val="003C4018"/>
    <w:rsid w:val="003C4053"/>
    <w:rsid w:val="003C5362"/>
    <w:rsid w:val="003D112A"/>
    <w:rsid w:val="003D13B5"/>
    <w:rsid w:val="003D3D5F"/>
    <w:rsid w:val="003D42F2"/>
    <w:rsid w:val="003D60A3"/>
    <w:rsid w:val="003E03F6"/>
    <w:rsid w:val="003E059A"/>
    <w:rsid w:val="003E1106"/>
    <w:rsid w:val="003E3409"/>
    <w:rsid w:val="003E3C18"/>
    <w:rsid w:val="003E42DA"/>
    <w:rsid w:val="003E6F32"/>
    <w:rsid w:val="003E7B97"/>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73"/>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265"/>
    <w:rsid w:val="004C4506"/>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3D0D"/>
    <w:rsid w:val="00504254"/>
    <w:rsid w:val="00504575"/>
    <w:rsid w:val="005051E0"/>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5FF7"/>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923"/>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2940"/>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3A3"/>
    <w:rsid w:val="006E2434"/>
    <w:rsid w:val="006E3A7F"/>
    <w:rsid w:val="006E40AB"/>
    <w:rsid w:val="006E6A47"/>
    <w:rsid w:val="006E6FCC"/>
    <w:rsid w:val="006F03B7"/>
    <w:rsid w:val="006F0B04"/>
    <w:rsid w:val="006F2184"/>
    <w:rsid w:val="006F2812"/>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35F"/>
    <w:rsid w:val="0072070C"/>
    <w:rsid w:val="0072281D"/>
    <w:rsid w:val="0072296E"/>
    <w:rsid w:val="0072441D"/>
    <w:rsid w:val="0072477E"/>
    <w:rsid w:val="007308CD"/>
    <w:rsid w:val="0073313E"/>
    <w:rsid w:val="00735FA3"/>
    <w:rsid w:val="00737922"/>
    <w:rsid w:val="0074112C"/>
    <w:rsid w:val="00741CE7"/>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6579"/>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5D61"/>
    <w:rsid w:val="008272C2"/>
    <w:rsid w:val="008273CC"/>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3B21"/>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036"/>
    <w:rsid w:val="008E0285"/>
    <w:rsid w:val="008E1BE7"/>
    <w:rsid w:val="008E2109"/>
    <w:rsid w:val="008E5097"/>
    <w:rsid w:val="008E561C"/>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6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5101F"/>
    <w:rsid w:val="00951EE1"/>
    <w:rsid w:val="00953A35"/>
    <w:rsid w:val="00957DE7"/>
    <w:rsid w:val="009630C7"/>
    <w:rsid w:val="009636EC"/>
    <w:rsid w:val="00963C83"/>
    <w:rsid w:val="00966294"/>
    <w:rsid w:val="00967B77"/>
    <w:rsid w:val="009712A2"/>
    <w:rsid w:val="00971681"/>
    <w:rsid w:val="00971D16"/>
    <w:rsid w:val="00972D5E"/>
    <w:rsid w:val="00976823"/>
    <w:rsid w:val="00977EAB"/>
    <w:rsid w:val="00982318"/>
    <w:rsid w:val="00983806"/>
    <w:rsid w:val="0098640D"/>
    <w:rsid w:val="00987312"/>
    <w:rsid w:val="009910F5"/>
    <w:rsid w:val="00991355"/>
    <w:rsid w:val="009928A6"/>
    <w:rsid w:val="009930FB"/>
    <w:rsid w:val="00993786"/>
    <w:rsid w:val="009944D9"/>
    <w:rsid w:val="009A05BE"/>
    <w:rsid w:val="009A258A"/>
    <w:rsid w:val="009A2A6C"/>
    <w:rsid w:val="009A2EA2"/>
    <w:rsid w:val="009A56F1"/>
    <w:rsid w:val="009A6F51"/>
    <w:rsid w:val="009A781D"/>
    <w:rsid w:val="009B1788"/>
    <w:rsid w:val="009B18ED"/>
    <w:rsid w:val="009B57DD"/>
    <w:rsid w:val="009B5BB7"/>
    <w:rsid w:val="009B5BD7"/>
    <w:rsid w:val="009B6830"/>
    <w:rsid w:val="009B7773"/>
    <w:rsid w:val="009C06D1"/>
    <w:rsid w:val="009C20B0"/>
    <w:rsid w:val="009C48C2"/>
    <w:rsid w:val="009C52CF"/>
    <w:rsid w:val="009C572B"/>
    <w:rsid w:val="009C5A63"/>
    <w:rsid w:val="009C5C07"/>
    <w:rsid w:val="009D0D42"/>
    <w:rsid w:val="009D1014"/>
    <w:rsid w:val="009D190D"/>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12C"/>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55BD"/>
    <w:rsid w:val="00A657DA"/>
    <w:rsid w:val="00A676F6"/>
    <w:rsid w:val="00A7087F"/>
    <w:rsid w:val="00A71CE2"/>
    <w:rsid w:val="00A72AC9"/>
    <w:rsid w:val="00A75169"/>
    <w:rsid w:val="00A76DB5"/>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7091"/>
    <w:rsid w:val="00AE1C1F"/>
    <w:rsid w:val="00AE3A2A"/>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4FFC"/>
    <w:rsid w:val="00B154FF"/>
    <w:rsid w:val="00B1592B"/>
    <w:rsid w:val="00B163EB"/>
    <w:rsid w:val="00B22290"/>
    <w:rsid w:val="00B237B0"/>
    <w:rsid w:val="00B26A04"/>
    <w:rsid w:val="00B26CD4"/>
    <w:rsid w:val="00B30218"/>
    <w:rsid w:val="00B30E56"/>
    <w:rsid w:val="00B30FD2"/>
    <w:rsid w:val="00B315D2"/>
    <w:rsid w:val="00B33919"/>
    <w:rsid w:val="00B3632A"/>
    <w:rsid w:val="00B37B61"/>
    <w:rsid w:val="00B408A9"/>
    <w:rsid w:val="00B40EA0"/>
    <w:rsid w:val="00B415E7"/>
    <w:rsid w:val="00B41FBB"/>
    <w:rsid w:val="00B44995"/>
    <w:rsid w:val="00B4649C"/>
    <w:rsid w:val="00B46959"/>
    <w:rsid w:val="00B47194"/>
    <w:rsid w:val="00B474DA"/>
    <w:rsid w:val="00B47BF3"/>
    <w:rsid w:val="00B50B2F"/>
    <w:rsid w:val="00B529E0"/>
    <w:rsid w:val="00B55071"/>
    <w:rsid w:val="00B56E13"/>
    <w:rsid w:val="00B57A2E"/>
    <w:rsid w:val="00B60EEA"/>
    <w:rsid w:val="00B60F2E"/>
    <w:rsid w:val="00B61398"/>
    <w:rsid w:val="00B616A9"/>
    <w:rsid w:val="00B62E55"/>
    <w:rsid w:val="00B63D9D"/>
    <w:rsid w:val="00B655D9"/>
    <w:rsid w:val="00B656E8"/>
    <w:rsid w:val="00B663F3"/>
    <w:rsid w:val="00B665E6"/>
    <w:rsid w:val="00B66724"/>
    <w:rsid w:val="00B66F00"/>
    <w:rsid w:val="00B70127"/>
    <w:rsid w:val="00B725AC"/>
    <w:rsid w:val="00B72A70"/>
    <w:rsid w:val="00B7357B"/>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6457"/>
    <w:rsid w:val="00C11738"/>
    <w:rsid w:val="00C15163"/>
    <w:rsid w:val="00C15F9C"/>
    <w:rsid w:val="00C17009"/>
    <w:rsid w:val="00C1728D"/>
    <w:rsid w:val="00C20D4C"/>
    <w:rsid w:val="00C2198C"/>
    <w:rsid w:val="00C23559"/>
    <w:rsid w:val="00C23E0D"/>
    <w:rsid w:val="00C2626B"/>
    <w:rsid w:val="00C30515"/>
    <w:rsid w:val="00C316E6"/>
    <w:rsid w:val="00C31DE4"/>
    <w:rsid w:val="00C330E2"/>
    <w:rsid w:val="00C3424F"/>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5A34"/>
    <w:rsid w:val="00C5635C"/>
    <w:rsid w:val="00C57D57"/>
    <w:rsid w:val="00C60E25"/>
    <w:rsid w:val="00C616D5"/>
    <w:rsid w:val="00C64141"/>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2A7"/>
    <w:rsid w:val="00CC3B94"/>
    <w:rsid w:val="00CC405A"/>
    <w:rsid w:val="00CC673F"/>
    <w:rsid w:val="00CC7363"/>
    <w:rsid w:val="00CD5880"/>
    <w:rsid w:val="00CD58B1"/>
    <w:rsid w:val="00CD79A7"/>
    <w:rsid w:val="00CE006F"/>
    <w:rsid w:val="00CE02E0"/>
    <w:rsid w:val="00CE21BB"/>
    <w:rsid w:val="00CE51EB"/>
    <w:rsid w:val="00CE52C3"/>
    <w:rsid w:val="00CF0412"/>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5B56"/>
    <w:rsid w:val="00D232EF"/>
    <w:rsid w:val="00D236BC"/>
    <w:rsid w:val="00D254BD"/>
    <w:rsid w:val="00D26358"/>
    <w:rsid w:val="00D26510"/>
    <w:rsid w:val="00D26934"/>
    <w:rsid w:val="00D277AF"/>
    <w:rsid w:val="00D3038A"/>
    <w:rsid w:val="00D3523B"/>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9A7"/>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2F92"/>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6273"/>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2A5B"/>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596"/>
    <w:rsid w:val="00EC498C"/>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E66EA"/>
    <w:rsid w:val="00EF30CC"/>
    <w:rsid w:val="00EF3538"/>
    <w:rsid w:val="00EF59C1"/>
    <w:rsid w:val="00EF6528"/>
    <w:rsid w:val="00EF79C7"/>
    <w:rsid w:val="00F017E6"/>
    <w:rsid w:val="00F03647"/>
    <w:rsid w:val="00F05FCE"/>
    <w:rsid w:val="00F07334"/>
    <w:rsid w:val="00F073D3"/>
    <w:rsid w:val="00F10017"/>
    <w:rsid w:val="00F1021F"/>
    <w:rsid w:val="00F10B86"/>
    <w:rsid w:val="00F10FDE"/>
    <w:rsid w:val="00F11937"/>
    <w:rsid w:val="00F130C5"/>
    <w:rsid w:val="00F141AF"/>
    <w:rsid w:val="00F15FAE"/>
    <w:rsid w:val="00F172D8"/>
    <w:rsid w:val="00F20278"/>
    <w:rsid w:val="00F2078D"/>
    <w:rsid w:val="00F20BEA"/>
    <w:rsid w:val="00F220CC"/>
    <w:rsid w:val="00F2305C"/>
    <w:rsid w:val="00F236F6"/>
    <w:rsid w:val="00F23D6E"/>
    <w:rsid w:val="00F2754D"/>
    <w:rsid w:val="00F32587"/>
    <w:rsid w:val="00F329B4"/>
    <w:rsid w:val="00F33E9C"/>
    <w:rsid w:val="00F35405"/>
    <w:rsid w:val="00F400AB"/>
    <w:rsid w:val="00F404E8"/>
    <w:rsid w:val="00F40BDA"/>
    <w:rsid w:val="00F410D5"/>
    <w:rsid w:val="00F42299"/>
    <w:rsid w:val="00F42489"/>
    <w:rsid w:val="00F4359B"/>
    <w:rsid w:val="00F435A0"/>
    <w:rsid w:val="00F4435D"/>
    <w:rsid w:val="00F477A2"/>
    <w:rsid w:val="00F47FCD"/>
    <w:rsid w:val="00F50B6C"/>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5D3B-B206-4D43-B81E-E3BDC9F0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4</cp:revision>
  <cp:lastPrinted>2018-12-19T18:33:00Z</cp:lastPrinted>
  <dcterms:created xsi:type="dcterms:W3CDTF">2019-01-11T19:02:00Z</dcterms:created>
  <dcterms:modified xsi:type="dcterms:W3CDTF">2019-01-17T23:08:00Z</dcterms:modified>
</cp:coreProperties>
</file>